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ind w:firstLine="420" w:firstLineChars="200"/>
        <w:jc w:val="center"/>
        <w:rPr>
          <w:rFonts w:hint="eastAsia"/>
          <w:b/>
          <w:bCs/>
          <w:sz w:val="32"/>
          <w:szCs w:val="32"/>
          <w:lang w:val="en-US" w:eastAsia="zh-CN"/>
        </w:rPr>
      </w:pPr>
      <w:r>
        <w:rPr>
          <w:rFonts w:hint="eastAsia"/>
          <w:b/>
          <w:bCs/>
          <w:sz w:val="32"/>
          <w:szCs w:val="32"/>
          <w:lang w:val="en-US" w:eastAsia="zh-CN"/>
        </w:rPr>
        <w:t>“智慧课堂”，启迪教学</w:t>
      </w:r>
    </w:p>
    <w:p>
      <w:pPr>
        <w:ind w:firstLine="420" w:firstLineChars="200"/>
        <w:jc w:val="center"/>
        <w:rPr>
          <w:rFonts w:hint="eastAsia"/>
          <w:b/>
          <w:bCs/>
          <w:sz w:val="32"/>
          <w:szCs w:val="32"/>
          <w:lang w:val="en-US" w:eastAsia="zh-CN"/>
        </w:rPr>
      </w:pPr>
      <w:r>
        <w:rPr>
          <w:rFonts w:hint="eastAsia"/>
          <w:b/>
          <w:bCs/>
          <w:sz w:val="32"/>
          <w:szCs w:val="32"/>
          <w:lang w:val="en-US" w:eastAsia="zh-CN"/>
        </w:rPr>
        <w:t>——匡世国教研员工作室读书交流活动</w:t>
      </w:r>
    </w:p>
    <w:p>
      <w:pPr>
        <w:spacing w:line="360" w:lineRule="auto"/>
        <w:ind w:firstLine="420" w:firstLineChars="200"/>
        <w:rPr>
          <w:rFonts w:hint="eastAsia"/>
          <w:sz w:val="24"/>
          <w:szCs w:val="24"/>
        </w:rPr>
      </w:pPr>
      <w:r>
        <w:rPr>
          <w:rFonts w:hint="eastAsia"/>
          <w:sz w:val="24"/>
          <w:szCs w:val="24"/>
        </w:rPr>
        <w:t>为了提高双流县历史教师团队的专业素养，丰富历史教学的手段，尤其是强化历史材料在课堂中的合理运用，12月11日在教研员匡世国老师的主持下，来自双流中学、棠湖中学、棠湖外语学校、艺体中学以及永安中学的历史工作室成员于艺体中学举行了“史料阅读与教学”的读书交流活动。</w:t>
      </w:r>
    </w:p>
    <w:p>
      <w:pPr>
        <w:rPr>
          <w:rFonts w:hint="eastAsia"/>
        </w:rPr>
      </w:pPr>
      <w:r>
        <w:rPr>
          <w:rFonts w:hint="eastAsia"/>
        </w:rPr>
        <w:drawing>
          <wp:inline distT="0" distB="0" distL="0" distR="0">
            <wp:extent cx="4829175" cy="2068195"/>
            <wp:effectExtent l="0" t="0" r="9525" b="8255"/>
            <wp:docPr id="6" name="图片 5" descr="QQ图片20151213182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QQ图片20151213182731.jpg"/>
                    <pic:cNvPicPr>
                      <a:picLocks noChangeAspect="1"/>
                    </pic:cNvPicPr>
                  </pic:nvPicPr>
                  <pic:blipFill>
                    <a:blip r:embed="rId4" cstate="print"/>
                    <a:srcRect/>
                    <a:stretch>
                      <a:fillRect/>
                    </a:stretch>
                  </pic:blipFill>
                  <pic:spPr>
                    <a:xfrm>
                      <a:off x="0" y="0"/>
                      <a:ext cx="4829175" cy="2068195"/>
                    </a:xfrm>
                    <a:prstGeom prst="rect">
                      <a:avLst/>
                    </a:prstGeom>
                  </pic:spPr>
                </pic:pic>
              </a:graphicData>
            </a:graphic>
          </wp:inline>
        </w:drawing>
      </w:r>
    </w:p>
    <w:p>
      <w:pPr>
        <w:spacing w:line="360" w:lineRule="auto"/>
        <w:ind w:firstLine="420" w:firstLineChars="200"/>
        <w:rPr>
          <w:rFonts w:hint="eastAsia"/>
          <w:sz w:val="24"/>
          <w:szCs w:val="24"/>
        </w:rPr>
      </w:pPr>
      <w:r>
        <w:rPr>
          <w:rFonts w:hint="eastAsia"/>
          <w:sz w:val="24"/>
          <w:szCs w:val="24"/>
        </w:rPr>
        <w:t>在此次读书交流活动中，参加活动的老师精心准备。来自艺体中学的李煜华和杨婷老师、双流中学的郑鹏老师、棠湖中学的蔡果老师、棠湖外语学校的刘小玲老师和永安中学的李萍老师分别交流了各自的读书心得。在活动中，发言的老师就历史材料在课堂中的使用都谈了很多自己的看法，并提出了一些存在的疑问，主要集中在：史料教学的重要性、如何选择史料、史料的来源</w:t>
      </w:r>
      <w:bookmarkStart w:id="0" w:name="_GoBack"/>
      <w:bookmarkEnd w:id="0"/>
      <w:r>
        <w:rPr>
          <w:rFonts w:hint="eastAsia"/>
          <w:sz w:val="24"/>
          <w:szCs w:val="24"/>
        </w:rPr>
        <w:t>及鉴别、史料的具体使用等方面。</w:t>
      </w:r>
    </w:p>
    <w:p>
      <w:pPr>
        <w:spacing w:line="360" w:lineRule="auto"/>
        <w:ind w:firstLine="420"/>
        <w:rPr>
          <w:rFonts w:hint="eastAsia"/>
          <w:sz w:val="24"/>
          <w:szCs w:val="24"/>
        </w:rPr>
      </w:pPr>
      <w:r>
        <w:rPr>
          <w:rFonts w:hint="eastAsia"/>
          <w:sz w:val="24"/>
          <w:szCs w:val="24"/>
        </w:rPr>
        <w:drawing>
          <wp:anchor distT="0" distB="0" distL="114300" distR="114300" simplePos="0" relativeHeight="251658240" behindDoc="1" locked="0" layoutInCell="1" allowOverlap="1">
            <wp:simplePos x="0" y="0"/>
            <wp:positionH relativeFrom="column">
              <wp:posOffset>58420</wp:posOffset>
            </wp:positionH>
            <wp:positionV relativeFrom="paragraph">
              <wp:posOffset>120015</wp:posOffset>
            </wp:positionV>
            <wp:extent cx="5238115" cy="2494280"/>
            <wp:effectExtent l="0" t="0" r="635" b="1270"/>
            <wp:wrapTight wrapText="bothSides">
              <wp:wrapPolygon>
                <wp:start x="0" y="0"/>
                <wp:lineTo x="0" y="21336"/>
                <wp:lineTo x="21524" y="21336"/>
                <wp:lineTo x="21524" y="0"/>
                <wp:lineTo x="0" y="0"/>
              </wp:wrapPolygon>
            </wp:wrapTight>
            <wp:docPr id="9" name="图片 8" descr="QQ图片201512131828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QQ图片20151213182843.jpg"/>
                    <pic:cNvPicPr>
                      <a:picLocks noChangeAspect="1"/>
                    </pic:cNvPicPr>
                  </pic:nvPicPr>
                  <pic:blipFill>
                    <a:blip r:embed="rId5" cstate="print"/>
                    <a:srcRect/>
                    <a:stretch>
                      <a:fillRect/>
                    </a:stretch>
                  </pic:blipFill>
                  <pic:spPr>
                    <a:xfrm>
                      <a:off x="0" y="0"/>
                      <a:ext cx="5238115" cy="2494280"/>
                    </a:xfrm>
                    <a:prstGeom prst="rect">
                      <a:avLst/>
                    </a:prstGeom>
                  </pic:spPr>
                </pic:pic>
              </a:graphicData>
            </a:graphic>
          </wp:anchor>
        </w:drawing>
      </w:r>
    </w:p>
    <w:p>
      <w:pPr>
        <w:spacing w:line="360" w:lineRule="auto"/>
        <w:ind w:firstLine="420"/>
        <w:rPr>
          <w:rFonts w:hint="eastAsia"/>
          <w:sz w:val="24"/>
          <w:szCs w:val="24"/>
        </w:rPr>
      </w:pPr>
      <w:r>
        <w:rPr>
          <w:rFonts w:hint="eastAsia"/>
          <w:sz w:val="24"/>
          <w:szCs w:val="24"/>
        </w:rPr>
        <w:drawing>
          <wp:anchor distT="0" distB="0" distL="114300" distR="114300" simplePos="0" relativeHeight="251659264" behindDoc="1" locked="0" layoutInCell="1" allowOverlap="1">
            <wp:simplePos x="0" y="0"/>
            <wp:positionH relativeFrom="column">
              <wp:posOffset>-161925</wp:posOffset>
            </wp:positionH>
            <wp:positionV relativeFrom="paragraph">
              <wp:posOffset>2175510</wp:posOffset>
            </wp:positionV>
            <wp:extent cx="5638800" cy="2514600"/>
            <wp:effectExtent l="0" t="0" r="0" b="0"/>
            <wp:wrapTight wrapText="bothSides">
              <wp:wrapPolygon>
                <wp:start x="0" y="0"/>
                <wp:lineTo x="0" y="21501"/>
                <wp:lineTo x="21527" y="21501"/>
                <wp:lineTo x="21527" y="0"/>
                <wp:lineTo x="0" y="0"/>
              </wp:wrapPolygon>
            </wp:wrapTight>
            <wp:docPr id="10" name="图片 9" descr="QQ图片20151213182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QQ图片20151213182633.jpg"/>
                    <pic:cNvPicPr>
                      <a:picLocks noChangeAspect="1"/>
                    </pic:cNvPicPr>
                  </pic:nvPicPr>
                  <pic:blipFill>
                    <a:blip r:embed="rId6" cstate="print"/>
                    <a:srcRect/>
                    <a:stretch>
                      <a:fillRect/>
                    </a:stretch>
                  </pic:blipFill>
                  <pic:spPr>
                    <a:xfrm>
                      <a:off x="0" y="0"/>
                      <a:ext cx="5638800" cy="2514600"/>
                    </a:xfrm>
                    <a:prstGeom prst="rect">
                      <a:avLst/>
                    </a:prstGeom>
                  </pic:spPr>
                </pic:pic>
              </a:graphicData>
            </a:graphic>
          </wp:anchor>
        </w:drawing>
      </w:r>
      <w:r>
        <w:rPr>
          <w:rFonts w:hint="eastAsia"/>
          <w:sz w:val="24"/>
          <w:szCs w:val="24"/>
        </w:rPr>
        <w:t>最后匡世国教研员对本次活动做了一个精简的总结。首先他认为强调史料教学不仅是高考的要求，更是提升历史教师自身素养的重要途径；其次，在当下的历史教育中，史料教学虚假繁荣，存在简化、滥用的情况，因此需要重新审视史料在教学中的使用；再者，课堂中使用史料教学，可以弥补教材的不足，有助于教学目标的落实；此外，史料教学还能激发学生的兴趣，增加其对历史真相的认识。本次的活动的开展，不仅符合新课改、新高考的需求，更重的是有助于提高双流历史教师团队的整体专</w:t>
      </w:r>
      <w:r>
        <w:rPr>
          <w:rFonts w:hint="eastAsia"/>
          <w:sz w:val="24"/>
          <w:szCs w:val="24"/>
          <w:lang w:eastAsia="zh-CN"/>
        </w:rPr>
        <w:t>业</w:t>
      </w:r>
      <w:r>
        <w:rPr>
          <w:rFonts w:hint="eastAsia"/>
          <w:sz w:val="24"/>
          <w:szCs w:val="24"/>
        </w:rPr>
        <w:t>素养。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25F4"/>
    <w:rsid w:val="0011034B"/>
    <w:rsid w:val="004E687B"/>
    <w:rsid w:val="005B25F4"/>
    <w:rsid w:val="00C004BB"/>
    <w:rsid w:val="00E24245"/>
    <w:rsid w:val="00FB4388"/>
    <w:rsid w:val="06F108AA"/>
    <w:rsid w:val="0DE1681D"/>
    <w:rsid w:val="41C11C6F"/>
    <w:rsid w:val="42E9579D"/>
    <w:rsid w:val="4A22142F"/>
    <w:rsid w:val="5EDB7FAF"/>
    <w:rsid w:val="7B2467DE"/>
    <w:rsid w:val="7DF612B7"/>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81</Words>
  <Characters>462</Characters>
  <Lines>3</Lines>
  <Paragraphs>1</Paragraphs>
  <ScaleCrop>false</ScaleCrop>
  <LinksUpToDate>false</LinksUpToDate>
  <CharactersWithSpaces>542</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2015-12-13T10:33:00Z</dcterms:created>
  <dc:creator>admin</dc:creator>
  <cp:lastModifiedBy>Administrator</cp:lastModifiedBy>
  <dcterms:modified xsi:type="dcterms:W3CDTF">2015-12-14T04:29:19Z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