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Default ContentType="image/x-wmf" Extension="wmf"/>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11"/>
        <w:spacing w:line="360" w:lineRule="auto"/>
        <w:ind w:firstLine="803" w:firstLineChars="200"/>
        <w:jc w:val="center"/>
        <w:rPr>
          <w:rFonts w:hint="eastAsia"/>
          <w:b/>
          <w:sz w:val="40"/>
          <w:szCs w:val="28"/>
          <w:lang w:eastAsia="zh-CN"/>
        </w:rPr>
      </w:pPr>
      <w:r>
        <w:rPr>
          <w:rFonts w:hint="eastAsia"/>
          <w:b/>
          <w:sz w:val="40"/>
          <w:szCs w:val="28"/>
          <w:lang w:eastAsia="zh-CN"/>
        </w:rPr>
        <w:t>自主参与管理</w:t>
      </w:r>
      <w:r>
        <w:rPr>
          <w:rFonts w:hint="eastAsia"/>
          <w:b/>
          <w:sz w:val="40"/>
          <w:szCs w:val="28"/>
        </w:rPr>
        <w:t>，</w:t>
      </w:r>
      <w:r>
        <w:rPr>
          <w:rFonts w:hint="eastAsia"/>
          <w:b/>
          <w:sz w:val="40"/>
          <w:szCs w:val="28"/>
          <w:lang w:eastAsia="zh-CN"/>
        </w:rPr>
        <w:t>促进自我发展</w:t>
      </w:r>
    </w:p>
    <w:p>
      <w:pPr>
        <w:pStyle w:val="11"/>
        <w:spacing w:line="360" w:lineRule="auto"/>
        <w:ind w:firstLine="803" w:firstLineChars="200"/>
        <w:jc w:val="center"/>
        <w:rPr>
          <w:sz w:val="28"/>
          <w:szCs w:val="28"/>
        </w:rPr>
      </w:pPr>
      <w:r>
        <w:rPr>
          <w:rFonts w:hint="eastAsia"/>
          <w:sz w:val="28"/>
          <w:szCs w:val="28"/>
        </w:rPr>
        <w:t xml:space="preserve">           </w:t>
      </w:r>
      <w:r>
        <w:rPr>
          <w:rFonts w:hint="eastAsia"/>
          <w:sz w:val="30"/>
          <w:szCs w:val="30"/>
        </w:rPr>
        <w:t>——</w:t>
      </w:r>
      <w:r>
        <w:rPr>
          <w:rFonts w:hint="eastAsia"/>
          <w:sz w:val="30"/>
          <w:szCs w:val="30"/>
          <w:lang w:eastAsia="zh-CN"/>
        </w:rPr>
        <w:t>普高</w:t>
      </w:r>
      <w:r>
        <w:rPr>
          <w:rFonts w:hint="eastAsia"/>
          <w:sz w:val="30"/>
          <w:szCs w:val="30"/>
        </w:rPr>
        <w:t>“</w:t>
      </w:r>
      <w:r>
        <w:rPr>
          <w:rFonts w:hint="eastAsia"/>
          <w:sz w:val="30"/>
          <w:szCs w:val="30"/>
          <w:lang w:eastAsia="zh-CN"/>
        </w:rPr>
        <w:t>自主管理</w:t>
      </w:r>
      <w:r>
        <w:rPr>
          <w:rFonts w:hint="eastAsia"/>
          <w:sz w:val="30"/>
          <w:szCs w:val="30"/>
        </w:rPr>
        <w:t>完整班级”模型建设实践</w:t>
      </w:r>
    </w:p>
    <w:p>
      <w:pPr>
        <w:pStyle w:val="11"/>
        <w:spacing w:line="360" w:lineRule="auto"/>
        <w:ind w:firstLine="560" w:firstLineChars="200"/>
        <w:jc w:val="center"/>
        <w:rPr>
          <w:sz w:val="28"/>
          <w:szCs w:val="28"/>
        </w:rPr>
      </w:pPr>
      <w:r>
        <w:rPr>
          <w:rFonts w:hint="eastAsia"/>
          <w:sz w:val="28"/>
          <w:szCs w:val="28"/>
          <w:lang w:eastAsia="zh-CN"/>
        </w:rPr>
        <w:t>双流县永安</w:t>
      </w:r>
      <w:r>
        <w:rPr>
          <w:rFonts w:hint="eastAsia"/>
          <w:sz w:val="28"/>
          <w:szCs w:val="28"/>
        </w:rPr>
        <w:t xml:space="preserve">学校    </w:t>
      </w:r>
      <w:r>
        <w:rPr>
          <w:rFonts w:hint="eastAsia"/>
          <w:sz w:val="28"/>
          <w:szCs w:val="28"/>
          <w:lang w:eastAsia="zh-CN"/>
        </w:rPr>
        <w:t>郭俊梅</w:t>
      </w:r>
    </w:p>
    <w:p>
      <w:pPr>
        <w:pStyle w:val="11"/>
        <w:numPr>
          <w:numId w:val="0"/>
        </w:numPr>
        <w:spacing w:line="400" w:lineRule="exact"/>
        <w:rPr>
          <w:rFonts w:hint="eastAsia"/>
          <w:sz w:val="28"/>
          <w:szCs w:val="28"/>
        </w:rPr>
      </w:pPr>
      <w:r>
        <w:rPr>
          <w:rFonts w:hint="eastAsia"/>
          <w:sz w:val="28"/>
          <w:szCs w:val="28"/>
          <w:lang w:val="en-US" w:eastAsia="zh-CN"/>
        </w:rPr>
        <w:t xml:space="preserve">    </w:t>
      </w:r>
      <w:r>
        <w:rPr>
          <w:sz w:val="28"/>
          <w:szCs w:val="28"/>
        </w:rPr>
        <w:t>班级是学校的基本单位，</w:t>
      </w:r>
      <w:r>
        <w:rPr>
          <w:rFonts w:hint="eastAsia"/>
          <w:sz w:val="28"/>
          <w:szCs w:val="28"/>
        </w:rPr>
        <w:t>它</w:t>
      </w:r>
      <w:r>
        <w:rPr>
          <w:sz w:val="28"/>
          <w:szCs w:val="28"/>
        </w:rPr>
        <w:t>不仅是学生接收知识教育的资源、也是学生社会化的资源、学生进行</w:t>
      </w:r>
      <w:r>
        <w:fldChar w:fldCharType="begin"/>
      </w:r>
      <w:r>
        <w:instrText xml:space="preserve">HYPERLINK "http://www.baidu.com/s?wd=%E8%87%AA%E6%88%91%E6%95%99%E8%82%B2&amp;hl_tag=textlink&amp;tn=SE_hldp01350_v6v6zkg6" \t "_blank" </w:instrText>
      </w:r>
      <w:r>
        <w:fldChar w:fldCharType="separate"/>
      </w:r>
      <w:r>
        <w:rPr>
          <w:sz w:val="28"/>
          <w:szCs w:val="28"/>
        </w:rPr>
        <w:t>自我教育</w:t>
      </w:r>
      <w:r>
        <w:fldChar w:fldCharType="end"/>
      </w:r>
      <w:r>
        <w:rPr>
          <w:sz w:val="28"/>
          <w:szCs w:val="28"/>
        </w:rPr>
        <w:t>的资源。</w:t>
      </w:r>
      <w:r>
        <w:rPr>
          <w:rFonts w:hint="eastAsia"/>
          <w:sz w:val="28"/>
          <w:szCs w:val="28"/>
          <w:lang w:eastAsia="zh-CN"/>
        </w:rPr>
        <w:t>班级管理的最高价值是让管理本身成为一种教育力量，促进学生参与，开发学生潜力，展示学生个性，</w:t>
      </w:r>
      <w:r>
        <w:rPr>
          <w:rFonts w:hint="eastAsia"/>
          <w:sz w:val="28"/>
          <w:szCs w:val="28"/>
        </w:rPr>
        <w:t>引导每一个学生更好地认识自己和实现自</w:t>
      </w:r>
      <w:r>
        <w:rPr>
          <w:rFonts w:hint="eastAsia"/>
          <w:sz w:val="28"/>
          <w:szCs w:val="28"/>
          <w:lang w:eastAsia="zh-CN"/>
        </w:rPr>
        <w:t>我</w:t>
      </w:r>
      <w:r>
        <w:rPr>
          <w:rFonts w:hint="eastAsia"/>
          <w:sz w:val="28"/>
          <w:szCs w:val="28"/>
        </w:rPr>
        <w:t>发展。</w:t>
      </w:r>
    </w:p>
    <w:p>
      <w:pPr>
        <w:pStyle w:val="11"/>
        <w:numPr>
          <w:ilvl w:val="0"/>
          <w:numId w:val="1"/>
        </w:numPr>
        <w:spacing w:line="400" w:lineRule="exact"/>
        <w:ind w:left="0" w:firstLine="562" w:firstLineChars="200"/>
        <w:rPr>
          <w:rFonts w:hint="eastAsia"/>
          <w:b/>
          <w:sz w:val="28"/>
          <w:szCs w:val="28"/>
        </w:rPr>
      </w:pPr>
      <w:r>
        <w:rPr>
          <w:rFonts w:hint="eastAsia"/>
          <w:b/>
          <w:sz w:val="28"/>
          <w:szCs w:val="28"/>
        </w:rPr>
        <w:t>治班理念：</w:t>
      </w:r>
      <w:r>
        <w:rPr>
          <w:rFonts w:hint="eastAsia"/>
          <w:sz w:val="28"/>
          <w:szCs w:val="28"/>
          <w:lang w:eastAsia="zh-CN"/>
        </w:rPr>
        <w:t>自主参与管理，促进自我发展</w:t>
      </w:r>
      <w:r>
        <w:rPr>
          <w:rFonts w:hint="eastAsia"/>
          <w:b/>
          <w:sz w:val="28"/>
          <w:szCs w:val="28"/>
        </w:rPr>
        <w:t> </w:t>
      </w:r>
    </w:p>
    <w:p>
      <w:pPr>
        <w:pStyle w:val="11"/>
        <w:numPr>
          <w:ilvl w:val="0"/>
          <w:numId w:val="2"/>
        </w:numPr>
        <w:spacing w:line="400" w:lineRule="exact"/>
        <w:ind w:left="0" w:firstLine="562" w:firstLineChars="200"/>
        <w:rPr>
          <w:b/>
          <w:sz w:val="28"/>
          <w:szCs w:val="28"/>
        </w:rPr>
      </w:pPr>
      <w:r>
        <w:rPr>
          <w:rFonts w:hint="eastAsia"/>
          <w:b/>
          <w:sz w:val="28"/>
          <w:szCs w:val="28"/>
        </w:rPr>
        <w:t>内涵：</w:t>
      </w:r>
      <w:r>
        <w:rPr>
          <w:rFonts w:hint="eastAsia"/>
          <w:sz w:val="28"/>
          <w:szCs w:val="28"/>
        </w:rPr>
        <w:t>高中阶段是学生成长的黄金时期。通过“</w:t>
      </w:r>
      <w:r>
        <w:rPr>
          <w:rFonts w:hint="eastAsia"/>
          <w:sz w:val="28"/>
          <w:szCs w:val="28"/>
          <w:lang w:eastAsia="zh-CN"/>
        </w:rPr>
        <w:t>自主管理</w:t>
      </w:r>
      <w:r>
        <w:rPr>
          <w:rFonts w:hint="eastAsia"/>
          <w:sz w:val="28"/>
          <w:szCs w:val="28"/>
        </w:rPr>
        <w:t>完整班级”建设</w:t>
      </w:r>
      <w:r>
        <w:rPr>
          <w:rFonts w:hint="eastAsia"/>
          <w:sz w:val="28"/>
          <w:szCs w:val="28"/>
          <w:lang w:eastAsia="zh-CN"/>
        </w:rPr>
        <w:t>利用校园文化、班级文化、家长、科任教师、学校资源等多方资源形成团队合作效应即治理力、教学力、德育力、学习力与教育文化力合成的有效教学效应</w:t>
      </w:r>
      <w:r>
        <w:rPr>
          <w:rFonts w:hint="eastAsia"/>
          <w:sz w:val="28"/>
          <w:szCs w:val="28"/>
        </w:rPr>
        <w:t>，帮助学生在</w:t>
      </w:r>
      <w:r>
        <w:rPr>
          <w:rFonts w:hint="eastAsia"/>
          <w:sz w:val="28"/>
          <w:szCs w:val="28"/>
          <w:lang w:eastAsia="zh-CN"/>
        </w:rPr>
        <w:t>积极</w:t>
      </w:r>
      <w:r>
        <w:rPr>
          <w:rFonts w:hint="eastAsia"/>
          <w:sz w:val="28"/>
          <w:szCs w:val="28"/>
        </w:rPr>
        <w:t>品格、</w:t>
      </w:r>
      <w:r>
        <w:rPr>
          <w:rFonts w:hint="eastAsia"/>
          <w:sz w:val="28"/>
          <w:szCs w:val="28"/>
          <w:lang w:eastAsia="zh-CN"/>
        </w:rPr>
        <w:t>积极</w:t>
      </w:r>
      <w:r>
        <w:rPr>
          <w:rFonts w:hint="eastAsia"/>
          <w:sz w:val="28"/>
          <w:szCs w:val="28"/>
        </w:rPr>
        <w:t>行为等方面成长发展，为未来的幸福生活</w:t>
      </w:r>
      <w:r>
        <w:rPr>
          <w:rFonts w:hint="eastAsia" w:ascii="Tahoma" w:hAnsi="Tahoma" w:cs="Tahoma"/>
          <w:color w:val="000000"/>
          <w:sz w:val="28"/>
          <w:szCs w:val="28"/>
          <w:shd w:val="clear" w:color="auto" w:fill="FFFFFF"/>
        </w:rPr>
        <w:t>打下坚实的基础。</w:t>
      </w:r>
      <w:r>
        <w:rPr>
          <w:rFonts w:hint="eastAsia"/>
          <w:sz w:val="28"/>
          <w:szCs w:val="28"/>
        </w:rPr>
        <w:t>自主参与型的班级管理，是一种强调学生自主参与</w:t>
      </w:r>
      <w:r>
        <w:rPr>
          <w:rFonts w:hint="eastAsia"/>
          <w:sz w:val="28"/>
          <w:szCs w:val="28"/>
          <w:lang w:eastAsia="zh-CN"/>
        </w:rPr>
        <w:t>，学生自主反思，自主修订</w:t>
      </w:r>
      <w:r>
        <w:rPr>
          <w:rFonts w:hint="eastAsia"/>
          <w:sz w:val="28"/>
          <w:szCs w:val="28"/>
        </w:rPr>
        <w:t>为特征的班级管理模式。通过学生的自主参与，使班级成为学生自主管理的场所、自主生活的场所、自主发展的场所</w:t>
      </w:r>
      <w:r>
        <w:rPr>
          <w:rFonts w:hint="eastAsia"/>
          <w:sz w:val="28"/>
          <w:szCs w:val="28"/>
          <w:lang w:eastAsia="zh-CN"/>
        </w:rPr>
        <w:t>；通过自主参与自主内化培养积极品格；通过自主参与积极引领反哺父母、教师、身边群体形成积极品格的辐射</w:t>
      </w:r>
      <w:r>
        <w:rPr>
          <w:rFonts w:hint="eastAsia"/>
          <w:sz w:val="28"/>
          <w:szCs w:val="28"/>
        </w:rPr>
        <w:t>。</w:t>
      </w:r>
    </w:p>
    <w:p>
      <w:pPr>
        <w:pStyle w:val="11"/>
        <w:numPr>
          <w:ilvl w:val="0"/>
          <w:numId w:val="2"/>
        </w:numPr>
        <w:spacing w:line="400" w:lineRule="exact"/>
        <w:ind w:left="0" w:firstLine="562" w:firstLineChars="200"/>
        <w:rPr>
          <w:b/>
          <w:sz w:val="28"/>
          <w:szCs w:val="28"/>
        </w:rPr>
      </w:pPr>
      <w:r>
        <w:rPr>
          <w:rFonts w:hint="eastAsia"/>
          <w:b/>
          <w:sz w:val="28"/>
          <w:szCs w:val="28"/>
        </w:rPr>
        <w:t>依据：</w:t>
      </w:r>
    </w:p>
    <w:p>
      <w:pPr>
        <w:pStyle w:val="11"/>
        <w:spacing w:line="400" w:lineRule="exact"/>
        <w:ind w:firstLine="475" w:firstLineChars="169"/>
        <w:rPr>
          <w:b/>
          <w:color w:val="FF0000"/>
          <w:sz w:val="28"/>
          <w:szCs w:val="28"/>
        </w:rPr>
      </w:pPr>
      <w:r>
        <w:rPr>
          <w:rFonts w:hint="eastAsia"/>
          <w:b/>
          <w:sz w:val="28"/>
          <w:szCs w:val="28"/>
        </w:rPr>
        <w:t>（1）政策依据：</w:t>
      </w:r>
      <w:r>
        <w:rPr>
          <w:color w:val="000000"/>
          <w:sz w:val="28"/>
          <w:szCs w:val="28"/>
          <w:shd w:val="clear" w:color="auto" w:fill="FFFFFF"/>
        </w:rPr>
        <w:t>教育要关心每个学生，促进每个学生生动活泼地发展</w:t>
      </w:r>
      <w:r>
        <w:rPr>
          <w:rFonts w:hint="eastAsia"/>
          <w:color w:val="000000"/>
          <w:sz w:val="28"/>
          <w:szCs w:val="28"/>
          <w:shd w:val="clear" w:color="auto" w:fill="FFFFFF"/>
        </w:rPr>
        <w:t>，</w:t>
      </w:r>
      <w:r>
        <w:rPr>
          <w:color w:val="000000"/>
          <w:sz w:val="28"/>
          <w:szCs w:val="28"/>
          <w:shd w:val="clear" w:color="auto" w:fill="FFFFFF"/>
        </w:rPr>
        <w:t>《国家中长期教育改革和发展规划纲要（2010-2020）》把育人为本作为教育工作的根本要求</w:t>
      </w:r>
      <w:r>
        <w:rPr>
          <w:rFonts w:hint="eastAsia"/>
          <w:color w:val="000000"/>
          <w:sz w:val="28"/>
          <w:szCs w:val="28"/>
          <w:shd w:val="clear" w:color="auto" w:fill="FFFFFF"/>
          <w:lang w:val="en-US" w:eastAsia="zh-CN"/>
        </w:rPr>
        <w:t>,明确提出我国</w:t>
      </w:r>
      <w:r>
        <w:rPr>
          <w:color w:val="000000"/>
          <w:sz w:val="28"/>
          <w:szCs w:val="28"/>
          <w:shd w:val="clear" w:color="auto" w:fill="FFFFFF"/>
        </w:rPr>
        <w:t>突出培养造就创新型科技人才</w:t>
      </w:r>
      <w:r>
        <w:rPr>
          <w:rFonts w:hint="eastAsia"/>
          <w:color w:val="000000"/>
          <w:sz w:val="28"/>
          <w:szCs w:val="28"/>
          <w:shd w:val="clear" w:color="auto" w:fill="FFFFFF"/>
          <w:lang w:eastAsia="zh-CN"/>
        </w:rPr>
        <w:t>目标为：</w:t>
      </w:r>
      <w:r>
        <w:rPr>
          <w:color w:val="000000"/>
          <w:sz w:val="28"/>
          <w:szCs w:val="28"/>
          <w:shd w:val="clear" w:color="auto" w:fill="FFFFFF"/>
        </w:rPr>
        <w:t>围绕提高自主创新能力、建设创新型国家,以高层次创新型科技人才为重点,努力造就一批世界水平的科学家、科技领军人才、工程师和高水平创新团队,注重培养一线创新人才和青年科技</w:t>
      </w:r>
      <w:r>
        <w:rPr>
          <w:rFonts w:hint="default"/>
          <w:color w:val="000000"/>
          <w:sz w:val="28"/>
          <w:szCs w:val="28"/>
          <w:shd w:val="clear" w:color="auto" w:fill="FFFFFF"/>
        </w:rPr>
        <w:t>主要举措:创新人才培养模式,建立学校教育和实践锻炼相结合、国内培养和国际交流合作相衔接的开放式培养体系。探索并推行创新型教育方式方法,突出培养学生的科学精神、创造性思维和创新能力</w:t>
      </w:r>
      <w:r>
        <w:rPr>
          <w:rFonts w:hint="eastAsia"/>
          <w:color w:val="000000"/>
          <w:sz w:val="28"/>
          <w:szCs w:val="28"/>
          <w:shd w:val="clear" w:color="auto" w:fill="FFFFFF"/>
          <w:lang w:eastAsia="zh-CN"/>
        </w:rPr>
        <w:t>，</w:t>
      </w:r>
      <w:r>
        <w:rPr>
          <w:rFonts w:hint="default"/>
          <w:color w:val="000000"/>
          <w:sz w:val="28"/>
          <w:szCs w:val="28"/>
          <w:shd w:val="clear" w:color="auto" w:fill="FFFFFF"/>
        </w:rPr>
        <w:t>提高自主创新能力</w:t>
      </w:r>
      <w:r>
        <w:rPr>
          <w:rFonts w:hint="eastAsia"/>
          <w:color w:val="000000"/>
          <w:sz w:val="28"/>
          <w:szCs w:val="28"/>
          <w:shd w:val="clear" w:color="auto" w:fill="FFFFFF"/>
          <w:lang w:eastAsia="zh-CN"/>
        </w:rPr>
        <w:t>。具体提出素</w:t>
      </w:r>
      <w:r>
        <w:rPr>
          <w:color w:val="000000"/>
          <w:sz w:val="28"/>
          <w:szCs w:val="28"/>
          <w:shd w:val="clear" w:color="auto" w:fill="FFFFFF"/>
        </w:rPr>
        <w:t>质教育</w:t>
      </w:r>
      <w:r>
        <w:rPr>
          <w:rFonts w:hint="eastAsia"/>
          <w:color w:val="000000"/>
          <w:sz w:val="28"/>
          <w:szCs w:val="28"/>
          <w:shd w:val="clear" w:color="auto" w:fill="FFFFFF"/>
          <w:lang w:eastAsia="zh-CN"/>
        </w:rPr>
        <w:t>全面发展让每个学生德、智、体、美等诸多方面素质获得和谐发展；能够使学生生动活泼主动发展的教育才是成功的教育</w:t>
      </w:r>
      <w:r>
        <w:rPr>
          <w:color w:val="000000"/>
          <w:sz w:val="28"/>
          <w:szCs w:val="28"/>
          <w:shd w:val="clear" w:color="auto" w:fill="FFFFFF"/>
        </w:rPr>
        <w:t>。</w:t>
      </w:r>
      <w:r>
        <w:rPr>
          <w:rFonts w:hint="eastAsia"/>
          <w:color w:val="000000"/>
          <w:sz w:val="28"/>
          <w:szCs w:val="28"/>
          <w:shd w:val="clear" w:color="auto" w:fill="FFFFFF"/>
          <w:lang w:eastAsia="zh-CN"/>
        </w:rPr>
        <w:t>而这一思想早在</w:t>
      </w:r>
      <w:r>
        <w:rPr>
          <w:rFonts w:hint="eastAsia"/>
          <w:color w:val="000000"/>
          <w:sz w:val="28"/>
          <w:szCs w:val="28"/>
          <w:shd w:val="clear" w:color="auto" w:fill="FFFFFF"/>
        </w:rPr>
        <w:t>2001年版教育部《素质教育观念学习提要》</w:t>
      </w:r>
      <w:r>
        <w:rPr>
          <w:rFonts w:hint="eastAsia"/>
          <w:color w:val="000000"/>
          <w:sz w:val="28"/>
          <w:szCs w:val="28"/>
          <w:shd w:val="clear" w:color="auto" w:fill="FFFFFF"/>
          <w:lang w:eastAsia="zh-CN"/>
        </w:rPr>
        <w:t>也明确提出。</w:t>
      </w:r>
    </w:p>
    <w:p>
      <w:pPr>
        <w:pStyle w:val="11"/>
        <w:spacing w:line="400" w:lineRule="exact"/>
        <w:ind w:firstLine="200"/>
        <w:rPr>
          <w:color w:val="000000"/>
          <w:sz w:val="28"/>
          <w:szCs w:val="28"/>
          <w:shd w:val="clear" w:color="auto" w:fill="FFFFFF"/>
        </w:rPr>
      </w:pPr>
      <w:r>
        <w:rPr>
          <w:rFonts w:hint="eastAsia"/>
          <w:b/>
          <w:sz w:val="28"/>
          <w:szCs w:val="28"/>
        </w:rPr>
        <w:t>（2）教育理论：</w:t>
      </w:r>
      <w:r>
        <w:rPr>
          <w:rFonts w:hint="eastAsia"/>
          <w:color w:val="000000"/>
          <w:sz w:val="28"/>
          <w:szCs w:val="28"/>
          <w:shd w:val="clear" w:color="auto" w:fill="FFFFFF"/>
        </w:rPr>
        <w:t>加德纳的多元智能理论认为，人的智能是多元的和差异的；影响人的智能发展有三种因素，即先天资质或遗传、个人成长经历和个人生存的历史文化背景。本治班理念正是试图通过“</w:t>
      </w:r>
      <w:r>
        <w:rPr>
          <w:rFonts w:hint="eastAsia"/>
          <w:color w:val="000000"/>
          <w:sz w:val="28"/>
          <w:szCs w:val="28"/>
          <w:shd w:val="clear" w:color="auto" w:fill="FFFFFF"/>
          <w:lang w:eastAsia="zh-CN"/>
        </w:rPr>
        <w:t>自主管理</w:t>
      </w:r>
      <w:r>
        <w:rPr>
          <w:rFonts w:hint="eastAsia"/>
          <w:color w:val="000000"/>
          <w:sz w:val="28"/>
          <w:szCs w:val="28"/>
          <w:shd w:val="clear" w:color="auto" w:fill="FFFFFF"/>
        </w:rPr>
        <w:t>完整班级”建设，优化学生成长环境</w:t>
      </w:r>
      <w:r>
        <w:rPr>
          <w:rFonts w:hint="eastAsia"/>
          <w:color w:val="000000"/>
          <w:sz w:val="28"/>
          <w:szCs w:val="28"/>
          <w:shd w:val="clear" w:color="auto" w:fill="FFFFFF"/>
          <w:lang w:eastAsia="zh-CN"/>
        </w:rPr>
        <w:t>（家庭环境、学习环境、生活环境）促进学生心理、生理</w:t>
      </w:r>
      <w:r>
        <w:rPr>
          <w:rFonts w:hint="eastAsia"/>
          <w:color w:val="000000"/>
          <w:sz w:val="28"/>
          <w:szCs w:val="28"/>
          <w:shd w:val="clear" w:color="auto" w:fill="FFFFFF"/>
        </w:rPr>
        <w:t>成长过程，充分挖掘学生多方面的潜在智能，帮助学生</w:t>
      </w:r>
      <w:r>
        <w:rPr>
          <w:rFonts w:hint="eastAsia"/>
          <w:color w:val="000000"/>
          <w:sz w:val="28"/>
          <w:szCs w:val="28"/>
          <w:shd w:val="clear" w:color="auto" w:fill="FFFFFF"/>
          <w:lang w:eastAsia="zh-CN"/>
        </w:rPr>
        <w:t>积极健康的</w:t>
      </w:r>
      <w:r>
        <w:rPr>
          <w:rFonts w:hint="eastAsia"/>
          <w:color w:val="000000"/>
          <w:sz w:val="28"/>
          <w:szCs w:val="28"/>
          <w:shd w:val="clear" w:color="auto" w:fill="FFFFFF"/>
        </w:rPr>
        <w:t>全面发展。</w:t>
      </w:r>
    </w:p>
    <w:p>
      <w:pPr>
        <w:pStyle w:val="11"/>
        <w:spacing w:line="400" w:lineRule="exact"/>
        <w:ind w:firstLine="200"/>
        <w:rPr>
          <w:rFonts w:cs="宋体"/>
          <w:sz w:val="28"/>
          <w:szCs w:val="28"/>
        </w:rPr>
      </w:pPr>
      <w:r>
        <w:rPr>
          <w:rFonts w:hint="eastAsia"/>
          <w:b/>
          <w:sz w:val="28"/>
          <w:szCs w:val="28"/>
        </w:rPr>
        <w:t>（3）心理学依据：</w:t>
      </w:r>
      <w:r>
        <w:rPr>
          <w:rFonts w:hint="eastAsia"/>
          <w:sz w:val="28"/>
          <w:szCs w:val="28"/>
        </w:rPr>
        <w:t>积极心理学提倡在树立“以人为本”的理念和前提下，</w:t>
      </w:r>
      <w:r>
        <w:rPr>
          <w:rFonts w:hint="eastAsia" w:cs="宋体"/>
          <w:sz w:val="28"/>
          <w:szCs w:val="28"/>
        </w:rPr>
        <w:t>致力于研究人的发展潜力和美德</w:t>
      </w:r>
      <w:r>
        <w:rPr>
          <w:rFonts w:cs="宋体"/>
          <w:sz w:val="28"/>
          <w:szCs w:val="28"/>
        </w:rPr>
        <w:t>,</w:t>
      </w:r>
      <w:r>
        <w:rPr>
          <w:rFonts w:hint="eastAsia" w:cs="宋体"/>
          <w:sz w:val="28"/>
          <w:szCs w:val="28"/>
        </w:rPr>
        <w:t>主张</w:t>
      </w:r>
      <w:r>
        <w:rPr>
          <w:rFonts w:hint="eastAsia" w:cs="宋体"/>
          <w:sz w:val="28"/>
          <w:szCs w:val="28"/>
          <w:lang w:eastAsia="zh-CN"/>
        </w:rPr>
        <w:t>培养人的积极情绪，提升幸福的人格，积极</w:t>
      </w:r>
      <w:r>
        <w:rPr>
          <w:rFonts w:hint="eastAsia" w:cs="宋体"/>
          <w:sz w:val="28"/>
          <w:szCs w:val="28"/>
        </w:rPr>
        <w:t>心理学要以人的潜在的具有建设性的力量、美德为出发点，用积极的心态来对人的心理现象和问题做出解读，</w:t>
      </w:r>
      <w:r>
        <w:rPr>
          <w:rFonts w:hint="eastAsia" w:cs="宋体"/>
          <w:sz w:val="28"/>
          <w:szCs w:val="28"/>
          <w:lang w:eastAsia="zh-CN"/>
        </w:rPr>
        <w:t>通过沉浸于生活的体验，</w:t>
      </w:r>
      <w:r>
        <w:rPr>
          <w:rFonts w:hint="eastAsia" w:cs="宋体"/>
          <w:sz w:val="28"/>
          <w:szCs w:val="28"/>
        </w:rPr>
        <w:t>从而激发人的自身内在的积极力量和优秀品质</w:t>
      </w:r>
      <w:r>
        <w:rPr>
          <w:rFonts w:hint="eastAsia" w:cs="宋体"/>
          <w:sz w:val="28"/>
          <w:szCs w:val="28"/>
          <w:lang w:eastAsia="zh-CN"/>
        </w:rPr>
        <w:t>引发个人的幸福感，给人以希望及乐观的人生风格</w:t>
      </w:r>
      <w:r>
        <w:rPr>
          <w:rFonts w:hint="eastAsia" w:cs="宋体"/>
          <w:sz w:val="28"/>
          <w:szCs w:val="28"/>
        </w:rPr>
        <w:t>。这些理论运用于我们的教育实践，</w:t>
      </w:r>
      <w:r>
        <w:rPr>
          <w:rFonts w:hint="eastAsia"/>
          <w:sz w:val="28"/>
          <w:szCs w:val="28"/>
        </w:rPr>
        <w:t>倡导“赏识教育”和“全员教育”，用欣赏的眼光看待学生，引导学生挖掘自身的潜在积极因素，努力拓宽积极因素形成途径，引导学生积极预防和自我预防，在重视个性教育的同时重视共性教育，培养身心健康、全面发展的人才。</w:t>
      </w:r>
      <w:r>
        <w:rPr>
          <w:rFonts w:hint="eastAsia" w:cs="宋体"/>
          <w:sz w:val="28"/>
          <w:szCs w:val="28"/>
        </w:rPr>
        <w:t>积极心理学强调教育并不只是对学生纠正错误、改造问题、克服缺点，而是要在错误中获得成长，发掘、研究学生的各种积极品质，并在实践中进行扩展和培育这些积极品质，当优点被放大时，缺点也会逐渐变小甚至被吸收消失，学生朝着优秀的方向发展。</w:t>
      </w:r>
    </w:p>
    <w:p>
      <w:pPr>
        <w:pStyle w:val="11"/>
        <w:spacing w:line="400" w:lineRule="exact"/>
        <w:ind w:firstLine="200"/>
        <w:rPr>
          <w:rFonts w:hint="eastAsia" w:cs="宋体"/>
          <w:sz w:val="28"/>
          <w:szCs w:val="28"/>
          <w:lang w:eastAsia="zh-CN"/>
        </w:rPr>
      </w:pPr>
      <w:r>
        <w:rPr>
          <w:rFonts w:hint="eastAsia" w:cs="宋体"/>
          <w:b/>
          <w:sz w:val="28"/>
          <w:szCs w:val="28"/>
        </w:rPr>
        <w:t>（4）学校发展依据：</w:t>
      </w:r>
      <w:r>
        <w:rPr>
          <w:rFonts w:hint="eastAsia" w:cs="宋体"/>
          <w:sz w:val="28"/>
          <w:szCs w:val="28"/>
          <w:lang w:eastAsia="zh-CN"/>
        </w:rPr>
        <w:t>我校办学理念：办现代平民教育，促学生成人成才</w:t>
      </w:r>
    </w:p>
    <w:p>
      <w:pPr>
        <w:pStyle w:val="11"/>
        <w:spacing w:line="400" w:lineRule="exact"/>
        <w:ind w:firstLine="200"/>
        <w:rPr>
          <w:rFonts w:hint="eastAsia" w:cs="宋体"/>
          <w:sz w:val="28"/>
          <w:szCs w:val="28"/>
          <w:lang w:eastAsia="zh-CN"/>
        </w:rPr>
      </w:pPr>
      <w:r>
        <w:rPr>
          <w:rFonts w:hint="eastAsia" w:cs="宋体"/>
          <w:sz w:val="28"/>
          <w:szCs w:val="28"/>
          <w:lang w:eastAsia="zh-CN"/>
        </w:rPr>
        <w:t>办学愿景：有教无类，人人成才</w:t>
      </w:r>
      <w:r>
        <w:rPr>
          <w:rFonts w:hint="eastAsia" w:cs="宋体"/>
          <w:sz w:val="28"/>
          <w:szCs w:val="28"/>
          <w:lang w:val="en-US" w:eastAsia="zh-CN"/>
        </w:rPr>
        <w:t xml:space="preserve"> 育人目标：脚踏实地，砺志敦行；育人理念：人人皆才俊，奋翼起高飞，校训为：实学崇德 ，志行高远；校风：自信自强，厚德明理；教风：敬业爱生 ，博学善导；学风：精勤治学，知行合一</w:t>
      </w:r>
    </w:p>
    <w:p>
      <w:pPr>
        <w:pStyle w:val="11"/>
        <w:spacing w:line="400" w:lineRule="exact"/>
        <w:ind w:firstLine="200"/>
        <w:rPr>
          <w:rFonts w:hint="eastAsia" w:cs="宋体"/>
          <w:sz w:val="28"/>
          <w:szCs w:val="28"/>
          <w:lang w:eastAsia="zh-CN"/>
        </w:rPr>
      </w:pPr>
      <w:r>
        <w:rPr>
          <w:rFonts w:hint="eastAsia" w:cs="宋体"/>
          <w:sz w:val="28"/>
          <w:szCs w:val="28"/>
          <w:lang w:val="en-US" w:eastAsia="zh-CN"/>
        </w:rPr>
        <w:t xml:space="preserve">   </w:t>
      </w:r>
      <w:r>
        <w:rPr>
          <w:rFonts w:hint="eastAsia" w:cs="宋体"/>
          <w:sz w:val="28"/>
          <w:szCs w:val="28"/>
          <w:lang w:eastAsia="zh-CN"/>
        </w:rPr>
        <w:t>学校文化的探源与定位：双流县永安中学前身为永安乐育中学，1941年由平民教育家傅葆琛（早年留学美国并取得乡村教育博士）创办，推行平民教育，为永安的教育事业作出了巨大的贡献，至此，平民教育激励和影响着一代又一代的永中人奋发图强。 1958年更名为永安中学。春华秋实盈硕果，满园金色尽飘香。双流中学永安校区是一所历史文化底蕴浓厚的学校。诞生过恢复高考后双流县第一位考上清华大学的学子刘汝昆，培育了众多技术专家、著名学者及各级各类领导干部，也造就了曾受到原中央政治局常委吴官正亲自接见的校区学子陈顺安。</w:t>
      </w:r>
    </w:p>
    <w:p>
      <w:pPr>
        <w:pStyle w:val="11"/>
        <w:spacing w:line="400" w:lineRule="exact"/>
        <w:ind w:firstLine="200"/>
        <w:rPr>
          <w:rFonts w:hint="eastAsia" w:cs="宋体"/>
          <w:sz w:val="28"/>
          <w:szCs w:val="28"/>
          <w:lang w:eastAsia="zh-CN"/>
        </w:rPr>
      </w:pPr>
      <w:r>
        <w:rPr>
          <w:rFonts w:hint="eastAsia" w:cs="宋体"/>
          <w:sz w:val="28"/>
          <w:szCs w:val="28"/>
          <w:lang w:val="en-US" w:eastAsia="zh-CN"/>
        </w:rPr>
        <w:t xml:space="preserve">   </w:t>
      </w:r>
      <w:r>
        <w:rPr>
          <w:rFonts w:hint="eastAsia" w:cs="宋体"/>
          <w:sz w:val="28"/>
          <w:szCs w:val="28"/>
          <w:lang w:eastAsia="zh-CN"/>
        </w:rPr>
        <w:t>所谓“平民教育”，其本意是面向广大普通老百姓的教育。“平民教育”注重每个人受教育的权利和机会的平等，教育不分宗教、民族、男女、地域、贫富、智愚，人人都有平等接受教育的权利，都有通过教育改变命运的权利。正所谓“教育为公以达天下为公。——陶行知”，“平民教育”正是以人为本执政理念的集中体现。</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具体文化：对学校而言：让“平民教育”的精神得以继承和弘扬，让英雄的事迹得以讴歌和学习。秉承傅葆琛“平民教育”的精髓，奉行有教无类的教育公平原则，用博大的胸怀敞开校门，热情接纳拥抱每一个学子。永安中学将尽自己最大的努力，在自己的能力范围内，积极地实践、倡导和探索平民教育，敞开胸怀，让平民学子也能成人成才。积极地为中国教育公平健康地发展做出贡献，身当楷模，带动其他，最终实现“教育为公”的目的。</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对老师而言：“平民教育”追求公平、平等和均衡。老师相信每一个学生，赞赏学生的每一个优点，教化每一个学生的缺点，不断鼓励每一个学生，用爱心激励学生走向成功。并在学习中逐渐培养起学生“勤奋、智慧、自强、自信”的精神品质。（平民教育理论的提出是因当时中国人民存在贫、愚、弱、私四病）</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对学生而言：“平民教育”对学子而言，培养他们成为“四维学子”，就是相信梦想、相信奇迹的信念，就是学子们自己创造的属于他们自己的“英雄之路”。“非学无以广才，非志无以成学”，永安学子们“志存高远”的决心为他们插上通往成功的翅膀。</w:t>
      </w:r>
    </w:p>
    <w:p>
      <w:pPr>
        <w:pStyle w:val="11"/>
        <w:spacing w:line="400" w:lineRule="exact"/>
        <w:ind w:firstLine="200"/>
        <w:rPr>
          <w:rFonts w:hint="eastAsia" w:cs="宋体"/>
          <w:b/>
          <w:sz w:val="28"/>
          <w:szCs w:val="28"/>
        </w:rPr>
      </w:pPr>
      <w:r>
        <w:rPr>
          <w:rFonts w:ascii="宋体" w:hAnsi="宋体" w:eastAsia="宋体" w:cs="宋体"/>
          <w:kern w:val="0"/>
          <w:sz w:val="24"/>
          <w:szCs w:val="24"/>
          <w:lang w:val="en-US" w:eastAsia="zh-CN" w:bidi="ar-SA"/>
        </w:rPr>
        <w:pict>
          <v:shape id="图片 1026" o:spid="_x0000_s1027" type="#_x0000_t75" style="position:absolute;left:0;margin-left:226.5pt;margin-top:15pt;height:184.25pt;width:242.05pt;mso-wrap-distance-bottom:0pt;mso-wrap-distance-left:9pt;mso-wrap-distance-right:9pt;mso-wrap-distance-top:0pt;rotation:0f;z-index:251671552;" o:ole="f" fillcolor="#FFFFFF" filled="f" o:preferrelative="t" stroked="f" coordorigin="0,0" coordsize="21600,21600">
            <v:fill on="f" color2="#FFFFFF" focus="0%"/>
            <v:imagedata gain="65536f" blacklevel="0f" gamma="0" o:title="IMG_256" r:id="rId7"/>
            <o:lock v:ext="edit" position="f" selection="f" grouping="f" rotation="f" cropping="f" text="f" aspectratio="t"/>
            <w10:wrap type="square"/>
          </v:shape>
        </w:pict>
      </w:r>
      <w:r>
        <w:rPr>
          <w:rFonts w:hint="eastAsia" w:ascii="宋体" w:hAnsi="宋体" w:eastAsia="宋体" w:cs="宋体"/>
          <w:kern w:val="2"/>
          <w:sz w:val="28"/>
          <w:szCs w:val="28"/>
          <w:lang w:val="en-US" w:eastAsia="zh-CN" w:bidi="ar-SA"/>
        </w:rPr>
        <w:pict>
          <v:shape id="图片 1025" o:spid="_x0000_s1028" type="#_x0000_t75" style="position:absolute;left:0;margin-left:4.85pt;margin-top:13.1pt;height:190.25pt;width:196.2pt;mso-wrap-distance-bottom:0pt;mso-wrap-distance-left:9pt;mso-wrap-distance-right:9pt;mso-wrap-distance-top:0pt;rotation:0f;z-index:251670528;" o:ole="f" fillcolor="#FFFFFF" filled="f" o:preferrelative="t" stroked="f" coordorigin="0,0" coordsize="21600,21600">
            <v:fill on="f" color2="#FFFFFF" focus="0%"/>
            <v:imagedata gain="65536f" blacklevel="0f" gamma="0" o:title="IMG_256" r:id="rId8"/>
            <o:lock v:ext="edit" position="f" selection="f" grouping="f" rotation="f" cropping="f" text="f" aspectratio="t"/>
            <w10:wrap type="square"/>
          </v:shape>
        </w:pict>
      </w:r>
    </w:p>
    <w:p>
      <w:pPr>
        <w:pStyle w:val="11"/>
        <w:spacing w:line="400" w:lineRule="exact"/>
        <w:ind w:firstLine="200"/>
        <w:rPr>
          <w:rFonts w:hint="eastAsia" w:cs="宋体"/>
          <w:b/>
          <w:sz w:val="28"/>
          <w:szCs w:val="28"/>
          <w:lang w:val="en-US" w:eastAsia="zh-CN"/>
        </w:rPr>
      </w:pPr>
      <w:r>
        <w:rPr>
          <w:rFonts w:hint="eastAsia" w:cs="宋体"/>
          <w:b/>
          <w:sz w:val="28"/>
          <w:szCs w:val="28"/>
          <w:lang w:val="en-US" w:eastAsia="zh-CN"/>
        </w:rPr>
        <w:t xml:space="preserve"> </w:t>
      </w:r>
      <w:r>
        <w:rPr>
          <w:rFonts w:hint="eastAsia" w:cs="宋体"/>
          <w:b w:val="0"/>
          <w:bCs/>
          <w:sz w:val="28"/>
          <w:szCs w:val="28"/>
          <w:lang w:val="en-US" w:eastAsia="zh-CN"/>
        </w:rPr>
        <w:t>为此实施“自主参与，自我发展的完整班级”建设与实践与学校的发展是统一的。</w:t>
      </w:r>
    </w:p>
    <w:p>
      <w:pPr>
        <w:pStyle w:val="11"/>
        <w:numPr>
          <w:ilvl w:val="0"/>
          <w:numId w:val="3"/>
        </w:numPr>
        <w:spacing w:line="400" w:lineRule="exact"/>
        <w:ind w:firstLine="200"/>
        <w:rPr>
          <w:rFonts w:hint="eastAsia" w:cs="宋体"/>
          <w:sz w:val="28"/>
          <w:szCs w:val="28"/>
          <w:lang w:val="en-US" w:eastAsia="zh-CN"/>
        </w:rPr>
      </w:pPr>
      <w:r>
        <w:rPr>
          <w:rFonts w:hint="eastAsia" w:cs="宋体"/>
          <w:b/>
          <w:sz w:val="28"/>
          <w:szCs w:val="28"/>
        </w:rPr>
        <w:t>学情依据：</w:t>
      </w:r>
      <w:r>
        <w:rPr>
          <w:rFonts w:hint="eastAsia" w:cs="宋体"/>
          <w:sz w:val="28"/>
          <w:szCs w:val="28"/>
          <w:lang w:val="en-US" w:eastAsia="zh-CN"/>
        </w:rPr>
        <w:t>我校是一所普通农村中学，学生成绩参差不齐，两级分化严重，中间层面的人员很少，多数学生家长外出打工，他们跟爷爷奶奶生活或独自生活；他们几基本可以概括为两类：一类是：很勤奋但明显学习思维和学习方法不是很好的学生；另一类是：很聪明但是学习和行为习惯都有待于提高，对于学习和人生都没有明确的规划的学生。他们在初中的时候就不是一个宠儿，经常是被老师忽视甚至重点处理的对象，所以大部分学生对学习、生活都失去信心，对自己失去信心。他们正处在成长阶段，而这是的他们缺少心灵的依靠；缺少信任的眼光；缺少让他茁壮成长的土壤和充足的阳光，这就让他们不能正确的找到，让自己这一朵花开放的理由。因而生活无序、盲目，人生就没有了动力。</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而我们审视大多数的班级管理从其结构特征来看，表现为一种以班主任为核心、以班级正式组织为框架的层级管理体系。在这一体系下，班主任把班级工作的重要方面放在建设班级管理组织，培养得力的班级干部，建立完善的班级管理制度上。受其影响，现行班级的人文特征较多地表现为强调一种完善的集体意识，一种高度统一。班主任在布置任务时，他们希望听到的是服从，他们习惯于发号施令，让学生俯首听令，他们常常为学生听话、班级稳定自豪，为管住一些调皮捣蛋的学生得意。当任课教师在教育教学中遇到一些调皮学生时，往往会找班主任，然后班主任的第一反应是强调自己的权威，加强班级管理。这样，导致班级在发展特征上，表现为与社会相似的控制主义的层级化管理。这种管理模式是一种自上而下的管理模式，强调控制主义，强调班主任的权威，忽视学生的自主参与。在这样的模式下，我们的大部分学生的自信心很难重新树立。</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在以班主任为核心、以班级正式组织为框架的层级管理体系下，对学生的《农村中学学习习惯问卷表》统计显示现状很不乐观，学生学习的自我效能感不强；智力型学习习惯不够理想；策略型学习习惯明显不足；技能型习惯尚需大力强化；研究性学习习惯层次不高；学生的学习习惯发展不平衡。对这些现状的反思，当下以班主任为核心、以班级正式组织为框架的层级管理体系下学生的发展与我国中长期规划所需人才有了很大的差异离目标相差很远，这将促使我们重新认识班级性质，确立新的管理理念，推动班级管理改革，实施自主参与自主管理，自我发展的班级管理理念。</w:t>
      </w:r>
    </w:p>
    <w:p>
      <w:pPr>
        <w:pStyle w:val="11"/>
        <w:numPr>
          <w:ilvl w:val="0"/>
          <w:numId w:val="4"/>
        </w:numPr>
        <w:spacing w:line="400" w:lineRule="exact"/>
        <w:ind w:firstLine="200"/>
        <w:rPr>
          <w:rFonts w:hint="eastAsia" w:cs="宋体"/>
          <w:b/>
          <w:bCs/>
          <w:sz w:val="28"/>
          <w:szCs w:val="28"/>
          <w:lang w:val="en-US" w:eastAsia="zh-CN"/>
        </w:rPr>
      </w:pPr>
      <w:r>
        <w:rPr>
          <w:rFonts w:hint="eastAsia" w:cs="宋体"/>
          <w:b/>
          <w:bCs/>
          <w:sz w:val="28"/>
          <w:szCs w:val="28"/>
          <w:lang w:val="en-US" w:eastAsia="zh-CN"/>
        </w:rPr>
        <w:t>自主管理完整班级构建与实践策略</w:t>
      </w:r>
    </w:p>
    <w:p>
      <w:pPr>
        <w:pStyle w:val="11"/>
        <w:numPr>
          <w:numId w:val="0"/>
        </w:numPr>
        <w:spacing w:line="400" w:lineRule="exact"/>
        <w:rPr>
          <w:rFonts w:hint="eastAsia" w:cs="宋体"/>
          <w:b/>
          <w:bCs/>
          <w:sz w:val="28"/>
          <w:szCs w:val="28"/>
          <w:lang w:val="en-US" w:eastAsia="zh-CN"/>
        </w:rPr>
      </w:pPr>
      <w:r>
        <w:rPr>
          <w:rFonts w:hint="eastAsia" w:cs="宋体"/>
          <w:b/>
          <w:bCs/>
          <w:sz w:val="28"/>
          <w:szCs w:val="28"/>
          <w:lang w:val="en-US" w:eastAsia="zh-CN"/>
        </w:rPr>
        <w:t xml:space="preserve">   1、班主任：</w:t>
      </w:r>
    </w:p>
    <w:p>
      <w:pPr>
        <w:pStyle w:val="11"/>
        <w:numPr>
          <w:numId w:val="0"/>
        </w:numPr>
        <w:spacing w:line="400" w:lineRule="exact"/>
        <w:rPr>
          <w:rFonts w:hint="eastAsia" w:cs="宋体"/>
          <w:b w:val="0"/>
          <w:bCs w:val="0"/>
          <w:sz w:val="28"/>
          <w:szCs w:val="28"/>
          <w:lang w:val="en-US" w:eastAsia="zh-CN"/>
        </w:rPr>
      </w:pPr>
      <w:r>
        <w:rPr>
          <w:rFonts w:hint="eastAsia" w:cs="宋体"/>
          <w:b/>
          <w:bCs/>
          <w:sz w:val="28"/>
          <w:szCs w:val="28"/>
          <w:lang w:val="en-US" w:eastAsia="zh-CN"/>
        </w:rPr>
        <w:t xml:space="preserve">  </w:t>
      </w:r>
      <w:r>
        <w:rPr>
          <w:rFonts w:hint="eastAsia" w:cs="宋体"/>
          <w:b w:val="0"/>
          <w:bCs w:val="0"/>
          <w:sz w:val="28"/>
          <w:szCs w:val="28"/>
          <w:lang w:val="en-US" w:eastAsia="zh-CN"/>
        </w:rPr>
        <w:t>（1）班主任教育理念：</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班主任是学校中全面负责一个班学生的思想、学习、生活等工作的教师，是班级的组织者、领导者、引领者和教育者，是学校办学思想的贯彻者，是联系班级任课教师和学生团队组织的纽带，是沟通学校、家长和社会的桥梁。</w:t>
      </w:r>
    </w:p>
    <w:p>
      <w:pPr>
        <w:pStyle w:val="11"/>
        <w:numPr>
          <w:numId w:val="0"/>
        </w:numPr>
        <w:spacing w:line="400" w:lineRule="exact"/>
        <w:ind w:firstLine="560" w:firstLineChars="200"/>
        <w:rPr>
          <w:rFonts w:hint="eastAsia" w:ascii="宋体" w:hAnsi="宋体" w:eastAsia="宋体" w:cs="宋体"/>
          <w:kern w:val="2"/>
          <w:sz w:val="28"/>
          <w:szCs w:val="28"/>
          <w:lang w:val="en-US" w:eastAsia="zh-CN" w:bidi="ar-SA"/>
        </w:rPr>
      </w:pPr>
      <w:r>
        <w:rPr>
          <w:rFonts w:hint="eastAsia" w:cs="宋体"/>
          <w:sz w:val="28"/>
          <w:szCs w:val="28"/>
          <w:lang w:val="en-US" w:eastAsia="zh-CN"/>
        </w:rPr>
        <w:t>我的教育理念是“自育育人，育人自育”</w:t>
      </w:r>
      <w:r>
        <w:rPr>
          <w:rFonts w:hint="eastAsia" w:ascii="宋体" w:hAnsi="宋体" w:eastAsia="宋体" w:cs="宋体"/>
          <w:kern w:val="2"/>
          <w:sz w:val="28"/>
          <w:szCs w:val="28"/>
          <w:lang w:val="en-US" w:eastAsia="zh-CN" w:bidi="ar-SA"/>
        </w:rPr>
        <w:t>关注班上每一个学生；没有最好，只有更好！</w:t>
      </w:r>
      <w:r>
        <w:rPr>
          <w:rFonts w:hint="eastAsia" w:cs="宋体"/>
          <w:kern w:val="2"/>
          <w:sz w:val="28"/>
          <w:szCs w:val="28"/>
          <w:lang w:val="en-US" w:eastAsia="zh-CN" w:bidi="ar-SA"/>
        </w:rPr>
        <w:t>快乐教学，快乐学习，自主参与，自我发展</w:t>
      </w:r>
      <w:r>
        <w:rPr>
          <w:rFonts w:hint="eastAsia" w:ascii="宋体" w:hAnsi="宋体" w:eastAsia="宋体" w:cs="宋体"/>
          <w:kern w:val="2"/>
          <w:sz w:val="28"/>
          <w:szCs w:val="28"/>
          <w:lang w:val="en-US" w:eastAsia="zh-CN" w:bidi="ar-SA"/>
        </w:rPr>
        <w:t>！</w:t>
      </w:r>
    </w:p>
    <w:p>
      <w:pPr>
        <w:pStyle w:val="11"/>
        <w:numPr>
          <w:numId w:val="0"/>
        </w:numPr>
        <w:spacing w:line="400" w:lineRule="exact"/>
        <w:rPr>
          <w:rFonts w:hint="eastAsia" w:cs="宋体"/>
          <w:b w:val="0"/>
          <w:bCs w:val="0"/>
          <w:sz w:val="28"/>
          <w:szCs w:val="28"/>
          <w:lang w:val="en-US" w:eastAsia="zh-CN"/>
        </w:rPr>
      </w:pPr>
      <w:r>
        <w:rPr>
          <w:rFonts w:ascii="宋体" w:hAnsi="宋体" w:eastAsia="宋体" w:cs="宋体"/>
          <w:kern w:val="0"/>
          <w:sz w:val="24"/>
          <w:szCs w:val="24"/>
          <w:lang w:val="en-US" w:eastAsia="zh-CN" w:bidi="ar-SA"/>
        </w:rPr>
        <w:pict>
          <v:shape id="图片 76" o:spid="_x0000_s1029" type="#_x0000_t75" style="position:absolute;left:0;margin-left:69.5pt;margin-top:23.85pt;height:196.9pt;width:314.1pt;mso-wrap-distance-left:9pt;mso-wrap-distance-right:9pt;rotation:0f;z-index:-251658240;" o:ole="f" fillcolor="#FFFFFF" filled="f" o:preferrelative="t" stroked="f" coordorigin="0,0" coordsize="21600,21600" wrapcoords="21592 -2 0 0 0 21600 21592 21602 8 21602 21600 21600 21600 0 8 -2 21592 -2">
            <v:fill on="f" color2="#FFFFFF" focus="0%"/>
            <v:imagedata gain="65536f" blacklevel="0f" gamma="0" o:title="IMG_256" r:id="rId9"/>
            <o:lock v:ext="edit" position="f" selection="f" grouping="f" rotation="f" cropping="f" text="f" aspectratio="t"/>
            <w10:wrap type="tight"/>
          </v:shape>
        </w:pict>
      </w:r>
      <w:r>
        <w:rPr>
          <w:rFonts w:hint="eastAsia" w:cs="宋体"/>
          <w:kern w:val="2"/>
          <w:sz w:val="28"/>
          <w:szCs w:val="28"/>
          <w:lang w:val="en-US" w:eastAsia="zh-CN" w:bidi="ar-SA"/>
        </w:rPr>
        <w:t xml:space="preserve">  </w:t>
      </w:r>
      <w:r>
        <w:rPr>
          <w:rFonts w:hint="eastAsia" w:cs="宋体"/>
          <w:b w:val="0"/>
          <w:bCs w:val="0"/>
          <w:sz w:val="28"/>
          <w:szCs w:val="28"/>
          <w:lang w:val="en-US" w:eastAsia="zh-CN"/>
        </w:rPr>
        <w:t>（2）班级文化设计目标</w:t>
      </w:r>
    </w:p>
    <w:p>
      <w:pPr>
        <w:pStyle w:val="11"/>
        <w:numPr>
          <w:numId w:val="0"/>
        </w:numPr>
        <w:spacing w:line="400" w:lineRule="exact"/>
        <w:ind w:firstLine="560" w:firstLineChars="200"/>
        <w:rPr>
          <w:rFonts w:hint="eastAsia" w:cs="宋体"/>
          <w:b w:val="0"/>
          <w:bCs w:val="0"/>
          <w:sz w:val="28"/>
          <w:szCs w:val="28"/>
          <w:lang w:val="en-US" w:eastAsia="zh-CN"/>
        </w:rPr>
      </w:pPr>
    </w:p>
    <w:p>
      <w:pPr>
        <w:pStyle w:val="11"/>
        <w:numPr>
          <w:numId w:val="0"/>
        </w:numPr>
        <w:spacing w:line="400" w:lineRule="exact"/>
        <w:ind w:firstLine="560" w:firstLineChars="200"/>
        <w:rPr>
          <w:rFonts w:hint="eastAsia" w:cs="宋体"/>
          <w:b w:val="0"/>
          <w:bCs w:val="0"/>
          <w:sz w:val="28"/>
          <w:szCs w:val="28"/>
          <w:lang w:val="en-US" w:eastAsia="zh-CN"/>
        </w:rPr>
      </w:pPr>
    </w:p>
    <w:p>
      <w:pPr>
        <w:widowControl/>
        <w:jc w:val="left"/>
      </w:pPr>
    </w:p>
    <w:p>
      <w:pPr>
        <w:pStyle w:val="11"/>
        <w:numPr>
          <w:numId w:val="0"/>
        </w:numPr>
        <w:spacing w:line="400" w:lineRule="exact"/>
        <w:ind w:firstLine="560" w:firstLineChars="200"/>
        <w:rPr>
          <w:rFonts w:hint="eastAsia" w:cs="宋体"/>
          <w:b w:val="0"/>
          <w:bCs w:val="0"/>
          <w:sz w:val="28"/>
          <w:szCs w:val="28"/>
          <w:lang w:val="en-US" w:eastAsia="zh-CN"/>
        </w:rPr>
      </w:pPr>
    </w:p>
    <w:p>
      <w:pPr>
        <w:pStyle w:val="11"/>
        <w:numPr>
          <w:numId w:val="0"/>
        </w:numPr>
        <w:spacing w:line="400" w:lineRule="exact"/>
        <w:ind w:firstLine="560" w:firstLineChars="200"/>
        <w:rPr>
          <w:rFonts w:hint="eastAsia" w:cs="宋体"/>
          <w:b w:val="0"/>
          <w:bCs w:val="0"/>
          <w:sz w:val="28"/>
          <w:szCs w:val="28"/>
          <w:lang w:val="en-US" w:eastAsia="zh-CN"/>
        </w:rPr>
      </w:pPr>
    </w:p>
    <w:p>
      <w:pPr>
        <w:pStyle w:val="11"/>
        <w:numPr>
          <w:numId w:val="0"/>
        </w:numPr>
        <w:spacing w:line="400" w:lineRule="exact"/>
        <w:ind w:firstLine="560" w:firstLineChars="200"/>
        <w:rPr>
          <w:rFonts w:hint="eastAsia" w:cs="宋体"/>
          <w:b w:val="0"/>
          <w:bCs w:val="0"/>
          <w:sz w:val="28"/>
          <w:szCs w:val="28"/>
          <w:lang w:val="en-US" w:eastAsia="zh-CN"/>
        </w:rPr>
      </w:pPr>
    </w:p>
    <w:p>
      <w:pPr>
        <w:pStyle w:val="11"/>
        <w:numPr>
          <w:numId w:val="0"/>
        </w:numPr>
        <w:spacing w:line="400" w:lineRule="exact"/>
        <w:ind w:firstLine="560" w:firstLineChars="200"/>
        <w:rPr>
          <w:rFonts w:hint="eastAsia" w:cs="宋体"/>
          <w:b w:val="0"/>
          <w:bCs w:val="0"/>
          <w:sz w:val="28"/>
          <w:szCs w:val="28"/>
          <w:lang w:val="en-US" w:eastAsia="zh-CN"/>
        </w:rPr>
      </w:pPr>
    </w:p>
    <w:p>
      <w:pPr>
        <w:pStyle w:val="11"/>
        <w:numPr>
          <w:numId w:val="0"/>
        </w:numPr>
        <w:spacing w:line="400" w:lineRule="exact"/>
        <w:ind w:firstLine="560" w:firstLineChars="200"/>
        <w:rPr>
          <w:rFonts w:hint="eastAsia" w:cs="宋体"/>
          <w:b w:val="0"/>
          <w:bCs w:val="0"/>
          <w:sz w:val="28"/>
          <w:szCs w:val="28"/>
          <w:lang w:val="en-US" w:eastAsia="zh-CN"/>
        </w:rPr>
      </w:pPr>
    </w:p>
    <w:p>
      <w:pPr>
        <w:pStyle w:val="11"/>
        <w:numPr>
          <w:numId w:val="0"/>
        </w:numPr>
        <w:spacing w:line="400" w:lineRule="exact"/>
        <w:ind w:firstLine="560" w:firstLineChars="200"/>
        <w:rPr>
          <w:rFonts w:hint="eastAsia" w:cs="宋体"/>
          <w:b w:val="0"/>
          <w:bCs w:val="0"/>
          <w:sz w:val="28"/>
          <w:szCs w:val="28"/>
          <w:lang w:val="en-US" w:eastAsia="zh-CN"/>
        </w:rPr>
      </w:pPr>
    </w:p>
    <w:p>
      <w:pPr>
        <w:pStyle w:val="11"/>
        <w:numPr>
          <w:numId w:val="0"/>
        </w:numPr>
        <w:spacing w:line="400" w:lineRule="exact"/>
        <w:ind w:firstLine="560" w:firstLineChars="200"/>
        <w:rPr>
          <w:rFonts w:hint="eastAsia" w:cs="宋体"/>
          <w:b w:val="0"/>
          <w:bCs w:val="0"/>
          <w:sz w:val="28"/>
          <w:szCs w:val="28"/>
          <w:lang w:val="en-US" w:eastAsia="zh-CN"/>
        </w:rPr>
      </w:pPr>
    </w:p>
    <w:p>
      <w:pPr>
        <w:pStyle w:val="11"/>
        <w:numPr>
          <w:numId w:val="0"/>
        </w:numPr>
        <w:spacing w:line="400" w:lineRule="exact"/>
        <w:ind w:firstLine="560" w:firstLineChars="200"/>
        <w:rPr>
          <w:rFonts w:hint="eastAsia" w:cs="宋体"/>
          <w:b w:val="0"/>
          <w:bCs w:val="0"/>
          <w:sz w:val="28"/>
          <w:szCs w:val="28"/>
          <w:lang w:val="en-US" w:eastAsia="zh-CN"/>
        </w:rPr>
      </w:pPr>
    </w:p>
    <w:p>
      <w:pPr>
        <w:pStyle w:val="11"/>
        <w:numPr>
          <w:numId w:val="0"/>
        </w:numPr>
        <w:spacing w:line="400" w:lineRule="exact"/>
        <w:ind w:firstLine="560" w:firstLineChars="200"/>
        <w:rPr>
          <w:rFonts w:hint="eastAsia" w:cs="宋体"/>
          <w:b w:val="0"/>
          <w:bCs w:val="0"/>
          <w:sz w:val="28"/>
          <w:szCs w:val="28"/>
          <w:lang w:val="en-US" w:eastAsia="zh-CN"/>
        </w:rPr>
      </w:pPr>
      <w:r>
        <w:rPr>
          <w:rFonts w:hint="eastAsia" w:cs="宋体"/>
          <w:b w:val="0"/>
          <w:bCs w:val="0"/>
          <w:sz w:val="28"/>
          <w:szCs w:val="28"/>
          <w:lang w:val="en-US" w:eastAsia="zh-CN"/>
        </w:rPr>
        <w:t>通过对文化的设计让学生参与班级的规划，让学生明白班主任引领班级的意图，树立学生的规划意识及对班级的热爱和信任；培养学生的创造力、好奇心、热情、鉴赏的积极品格。</w:t>
      </w:r>
    </w:p>
    <w:p>
      <w:pPr>
        <w:pStyle w:val="11"/>
        <w:numPr>
          <w:numId w:val="0"/>
        </w:numPr>
        <w:spacing w:line="400" w:lineRule="exact"/>
        <w:rPr>
          <w:rFonts w:hint="eastAsia" w:cs="宋体"/>
          <w:kern w:val="2"/>
          <w:sz w:val="28"/>
          <w:szCs w:val="28"/>
          <w:lang w:val="en-US" w:eastAsia="zh-CN" w:bidi="ar-SA"/>
        </w:rPr>
      </w:pPr>
      <w:r>
        <w:rPr>
          <w:rFonts w:hint="eastAsia" w:cs="宋体"/>
          <w:kern w:val="2"/>
          <w:sz w:val="28"/>
          <w:szCs w:val="28"/>
          <w:lang w:val="en-US" w:eastAsia="zh-CN" w:bidi="ar-SA"/>
        </w:rPr>
        <w:t>（3）班级文化：</w:t>
      </w:r>
    </w:p>
    <w:p>
      <w:pPr>
        <w:pStyle w:val="11"/>
        <w:numPr>
          <w:numId w:val="0"/>
        </w:numPr>
        <w:spacing w:line="400" w:lineRule="exact"/>
        <w:rPr>
          <w:rFonts w:hint="eastAsia" w:cs="宋体"/>
          <w:sz w:val="28"/>
          <w:szCs w:val="28"/>
          <w:lang w:val="en-US" w:eastAsia="zh-CN"/>
        </w:rPr>
      </w:pPr>
      <w:r>
        <w:rPr>
          <w:rFonts w:hint="eastAsia" w:ascii="Arial" w:hAnsi="Arial" w:cs="Arial"/>
          <w:b w:val="0"/>
          <w:i w:val="0"/>
          <w:caps w:val="0"/>
          <w:color w:val="333333"/>
          <w:spacing w:val="0"/>
          <w:sz w:val="21"/>
          <w:szCs w:val="21"/>
          <w:shd w:val="clear" w:color="auto" w:fill="FFFFFF"/>
          <w:lang w:val="en-US" w:eastAsia="zh-CN"/>
        </w:rPr>
        <w:t xml:space="preserve">    </w:t>
      </w:r>
      <w:r>
        <w:rPr>
          <w:rFonts w:hint="eastAsia" w:cs="宋体"/>
          <w:sz w:val="28"/>
          <w:szCs w:val="28"/>
          <w:lang w:val="en-US" w:eastAsia="zh-CN"/>
        </w:rPr>
        <w:t xml:space="preserve"> 班级文化是“班级群体文化”的简称。作为社会群体的班级所有或部分成员共有的信念、价值观、态度的复合体。班级成员的言行倾向、班级人际环境、班级风气等为其主体标识，班级的墙报、黑板报、活动角及教室内外环境布置等则为其物化反映。班级文化可分为“硬文化”和“软文化”。所谓硬文化，是一种“显性文化”，可以摸得着、看得见的环境文化，而软文化，则是一种“隐性文化”，包括制度文化、观念文化和行为文化。</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我的班级文化定位为：自主文化，合作文化，积极乐观文化，创新文化！</w:t>
      </w:r>
    </w:p>
    <w:p>
      <w:pPr>
        <w:pStyle w:val="11"/>
        <w:numPr>
          <w:numId w:val="0"/>
        </w:numPr>
        <w:spacing w:line="400" w:lineRule="exact"/>
        <w:ind w:firstLine="560" w:firstLineChars="200"/>
        <w:rPr>
          <w:rFonts w:hint="eastAsia" w:ascii="宋体" w:hAnsi="宋体" w:eastAsia="宋体" w:cs="宋体"/>
          <w:kern w:val="2"/>
          <w:sz w:val="28"/>
          <w:szCs w:val="28"/>
          <w:lang w:val="en-US" w:eastAsia="zh-CN" w:bidi="ar-SA"/>
        </w:rPr>
      </w:pPr>
      <w:r>
        <w:rPr>
          <w:rFonts w:hint="eastAsia" w:cs="宋体"/>
          <w:kern w:val="2"/>
          <w:sz w:val="28"/>
          <w:szCs w:val="28"/>
          <w:lang w:val="en-US" w:eastAsia="zh-CN" w:bidi="ar-SA"/>
        </w:rPr>
        <w:t>我对学生寄语：</w:t>
      </w:r>
      <w:r>
        <w:rPr>
          <w:rFonts w:hint="eastAsia" w:cs="宋体"/>
          <w:color w:val="000000"/>
          <w:sz w:val="28"/>
          <w:szCs w:val="28"/>
        </w:rPr>
        <w:t>水的清澈，并非因为它不含杂质，而是在于懂得沉淀；心的通透，不是因为没有杂念，而是在于明白取舍，把该放下的放下，让心轻松;你的心最好不是招摇的枝桠，而是静默的根系，深藏在地下，不为尘世的一切所蛊惑，只追求自身的简单和丰富。</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班训：博学睿思  勤勉致知</w:t>
      </w:r>
    </w:p>
    <w:p>
      <w:pPr>
        <w:pStyle w:val="5"/>
        <w:widowControl/>
        <w:spacing w:before="0" w:beforeAutospacing="0" w:after="0" w:afterAutospacing="0"/>
        <w:rPr>
          <w:rFonts w:hint="eastAsia" w:ascii="宋体" w:hAnsi="宋体" w:eastAsia="宋体" w:cs="宋体"/>
          <w:kern w:val="2"/>
          <w:sz w:val="28"/>
          <w:szCs w:val="28"/>
          <w:lang w:val="en-US" w:eastAsia="zh-CN" w:bidi="ar-SA"/>
        </w:rPr>
      </w:pPr>
      <w:r>
        <w:rPr>
          <w:rFonts w:hint="eastAsia" w:cs="宋体"/>
          <w:b/>
          <w:color w:val="000000"/>
          <w:sz w:val="28"/>
          <w:szCs w:val="28"/>
          <w:lang w:val="en-US" w:eastAsia="zh-CN"/>
        </w:rPr>
        <w:t xml:space="preserve"> </w:t>
      </w:r>
      <w:r>
        <w:rPr>
          <w:rFonts w:hint="eastAsia" w:ascii="宋体" w:hAnsi="宋体" w:eastAsia="宋体" w:cs="宋体"/>
          <w:kern w:val="2"/>
          <w:sz w:val="28"/>
          <w:szCs w:val="28"/>
          <w:lang w:val="en-US" w:eastAsia="zh-CN" w:bidi="ar-SA"/>
        </w:rPr>
        <w:t xml:space="preserve"> </w:t>
      </w:r>
      <w:r>
        <w:rPr>
          <w:rFonts w:hint="eastAsia"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t xml:space="preserve">班级宗旨： 做人如壁立千仞；为学似海纳百川 </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 xml:space="preserve">   班级文化 ：</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 xml:space="preserve">  自主、自信、合作、求实、创新是本班的精神</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*自主：自主参与班级管理，自主学习，要树立我是班级一员的思想。</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*自信:自信是成功的前提，所有学生都牢固树立坚定的信心。</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*合作：班级是个大家庭，同学之间要和睦相处，对班级的事情要积极参与，要加强合作，要认识到集体的力量和团结的重要性。</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求实：脚踏实地，一步一个脚印；积极肯干，苦干加巧干；不轻浮，不自满，不自欺，不欺人。</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*创新：胸怀大志，理想永存；锐意进取，刻苦勤奋；鞭策自身，激励他人。</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 xml:space="preserve">根据学校号召，班集体自身情况，以及同学们的兴趣爱好，开展一系列活动，弘扬班级文化。主要有以下两方面：第一、倡导健康的活动文化和品行文化。在教学以外，通过各类文艺活动使班上同学在活动中形成正确的舆论导向，促进同学形成良好的行为习惯和健康的体制，并使健康向上的意识转化为学习的内在动力。第二、建设积极的创新文化。利用课余时间，进行一些创新活动，从而确定切实可行的创新方案，在本年内打造出具有我班特色的创新文化点。 </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 xml:space="preserve">    班级公约 ：</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有眼界才有境界，有实力才有魅力，有思路才有出路，有作为才有地位</w:t>
      </w:r>
    </w:p>
    <w:p>
      <w:pPr>
        <w:pStyle w:val="11"/>
        <w:numPr>
          <w:ilvl w:val="0"/>
          <w:numId w:val="5"/>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维护班级荣誉、不做有损班级荣誉的事情</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2、尊重师长、尊重同学、尊重隐私，爱父母、爱老师、爱同学、爱自己</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3、诚实守信，自信积极的面对问题</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4、积极主动与老师交流沟通构建和谐班级</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5、谦虚谨慎、团结合作、虚心学习</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6、举止大方，言行文明。说文明话，不取笑别人，不给别人起绰号，不讽刺挖苦别人，不传播流言蜚语。</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7、学会控制自己的情绪，调整心态不与老师和同学发生冲突</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8、课堂积极思考、主动回答问题，及时发现问题解决问题</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9、超前预习，做到不预习不上课</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10、按时完成作业、严禁抄袭，培养自己的责任感</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11、课间文明休息，不在教室内追逐打闹</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12、自习课保持教室绝对的安静</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13、不无故迟到、早退</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14、文明出入校门，不私出校门、不冲撞门卫</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15、学会抵制诱惑，在校期间不使用手机</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16、学会控制自己的情感，不与异性发生超越友谊的关系</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17、学会勤俭节约，不破坏学校、班级公共财产</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18、文明考试，不做违反考试纪律的事情</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19、文明着装、在校穿校服</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20、维护环境卫生人人有责</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21、在寝室文明休息，遵守寝室的规章制度</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 xml:space="preserve">22、坚持体育锻炼，不吸烟喝酒，保持强健的体魄 </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23、爱心、耐心、恒心、信心常驻！</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24、珍惜生命，安全第一。不做有危险的游戏，不到有危险的地</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班级每日常规</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6：30--7:00   起床洗漱，整理内务，吃早饭，打扫卫生</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7:00--7:40    早读（每天20分钟语文，20分钟英语）</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7:40--12:10   上课（课间准备好下课学习用具，课间操：快静齐）</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12:10--12:50  吃午饭，打扫卫生</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12:50--14:00  午休（前30分钟可以做作业）</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14:00--14:10  唱歌调整状态准备上课</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14:10--17:20  上课（课间准备好下课学习用具）</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17:20--18:05  活动课（若当天有体育课这堂课就是自习课）</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18:05--18:50  吃晚饭，打扫卫生</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18:50--19:00  班委总结当天班级情况</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19:00--22:10  晚自习（完成第二天预习任务及当天的作业）</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22:10-22:30   打扫卫生 回寝室整理个人卫生</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22:30--22:50  寝室内务、个人内务整理</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22:50--23:30  可以自主学习</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23:30----     睡觉休息</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 xml:space="preserve">    班主任结束语：播种行为，收获习惯；播种习惯，收获性格；播种性格，收获人生。同学们，学习知识，掌握本领固然重要，但更为重要的是在学习知识，掌握本领的过程中学会做人。做人是人生的首要一课。学会做人，就要掌握社会公认的行为准则。  </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充满信心，坚信我们的努力一定会获得成功。 决定命运的是今天而非昨天，我的命运由我决定，由我的行为决定，由我的努力决定。</w:t>
      </w:r>
      <w:r>
        <w:rPr>
          <w:color w:val="000000"/>
          <w:sz w:val="28"/>
          <w:szCs w:val="28"/>
        </w:rPr>
        <w:t xml:space="preserve"> </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班级文化墙：</w:t>
      </w:r>
    </w:p>
    <w:p>
      <w:pPr>
        <w:pStyle w:val="11"/>
        <w:numPr>
          <w:numId w:val="0"/>
        </w:numPr>
        <w:spacing w:line="400" w:lineRule="exact"/>
        <w:rPr>
          <w:rFonts w:hint="eastAsia" w:cs="宋体"/>
          <w:b w:val="0"/>
          <w:bCs w:val="0"/>
          <w:sz w:val="28"/>
          <w:szCs w:val="28"/>
          <w:lang w:val="en-US" w:eastAsia="zh-CN"/>
        </w:rPr>
      </w:pPr>
      <w:r>
        <w:rPr>
          <w:rFonts w:hint="eastAsia" w:ascii="宋体" w:hAnsi="宋体" w:eastAsia="宋体" w:cs="宋体"/>
          <w:b w:val="0"/>
          <w:bCs w:val="0"/>
          <w:kern w:val="2"/>
          <w:sz w:val="28"/>
          <w:szCs w:val="28"/>
          <w:lang w:val="en-US" w:eastAsia="zh-CN" w:bidi="ar-SA"/>
        </w:rPr>
        <w:pict>
          <v:shape id="图片 43" o:spid="_x0000_s1030" type="#_x0000_t75" style="position:absolute;left:0;margin-left:57.8pt;margin-top:2.25pt;height:122.3pt;width:375.2pt;mso-wrap-distance-bottom:0pt;mso-wrap-distance-left:9pt;mso-wrap-distance-right:9pt;mso-wrap-distance-top:0pt;rotation:0f;z-index:251672576;" o:ole="f" fillcolor="#FFFFFF" filled="f" o:preferrelative="t" stroked="f" coordorigin="0,0" coordsize="21600,21600">
            <v:fill on="f" color2="#FFFFFF" focus="0%"/>
            <v:imagedata gain="65536f" blacklevel="0f" gamma="0" o:title="8S03B[0[]MYP553%1LROQ{3" r:id="rId10"/>
            <o:lock v:ext="edit" position="f" selection="f" grouping="f" rotation="f" cropping="f" text="f" aspectratio="t"/>
            <w10:wrap type="square"/>
          </v:shape>
        </w:pict>
      </w: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r>
        <w:rPr>
          <w:rFonts w:hint="eastAsia" w:ascii="宋体" w:hAnsi="宋体" w:eastAsia="宋体" w:cs="Times New Roman"/>
          <w:kern w:val="2"/>
          <w:sz w:val="21"/>
          <w:szCs w:val="24"/>
          <w:lang w:val="en-US" w:eastAsia="zh-CN" w:bidi="ar-SA"/>
        </w:rPr>
        <w:pict>
          <v:shape id="图片 49" o:spid="_x0000_s1031" type="#_x0000_t75" style="position:absolute;left:0;margin-left:30pt;margin-top:193.1pt;height:61.5pt;width:402.7pt;mso-wrap-distance-bottom:0pt;mso-wrap-distance-left:9pt;mso-wrap-distance-right:9pt;mso-wrap-distance-top:0pt;rotation:0f;z-index:251675648;" o:ole="f" fillcolor="#FFFFFF" filled="f" o:preferrelative="t" stroked="f" coordorigin="0,0" coordsize="21600,21600">
            <v:fill on="f" color2="#FFFFFF" focus="0%"/>
            <v:imagedata gain="65536f" blacklevel="0f" gamma="0" o:title="[LJVB4~HIABY{)L]TZS6~EX" r:id="rId11"/>
            <o:lock v:ext="edit" position="f" selection="f" grouping="f" rotation="f" cropping="f" text="f" aspectratio="t"/>
            <w10:wrap type="square"/>
          </v:shape>
        </w:pict>
      </w:r>
      <w:r>
        <w:rPr>
          <w:rFonts w:ascii="宋体" w:hAnsi="宋体" w:eastAsia="宋体" w:cs="宋体"/>
          <w:kern w:val="0"/>
          <w:sz w:val="24"/>
          <w:szCs w:val="24"/>
          <w:lang w:val="en-US" w:eastAsia="zh-CN" w:bidi="ar-SA"/>
        </w:rPr>
        <w:pict>
          <v:shape id="图片 1028" o:spid="_x0000_s1032" type="#_x0000_t75" style="position:absolute;left:0;margin-left:332.35pt;margin-top:4.3pt;height:171.4pt;width:156.6pt;mso-wrap-distance-bottom:0pt;mso-wrap-distance-left:9pt;mso-wrap-distance-right:9pt;mso-wrap-distance-top:0pt;rotation:0f;z-index:251676672;" o:ole="f" fillcolor="#FFFFFF" filled="f" o:preferrelative="t" stroked="f" coordorigin="0,0" coordsize="21600,21600">
            <v:fill on="f" color2="#FFFFFF" focus="0%"/>
            <v:imagedata gain="65536f" blacklevel="0f" gamma="0" o:title="IMG_256" r:id="rId12"/>
            <o:lock v:ext="edit" position="f" selection="f" grouping="f" rotation="f" cropping="f" text="f" aspectratio="t"/>
            <w10:wrap type="square"/>
          </v:shape>
        </w:pict>
      </w:r>
      <w:r>
        <w:rPr>
          <w:rFonts w:ascii="宋体" w:hAnsi="宋体" w:eastAsia="宋体" w:cs="宋体"/>
          <w:kern w:val="0"/>
          <w:sz w:val="24"/>
          <w:szCs w:val="24"/>
          <w:lang w:val="en-US" w:eastAsia="zh-CN" w:bidi="ar-SA"/>
        </w:rPr>
        <w:pict>
          <v:shape id="图片 1027" o:spid="_x0000_s1033" type="#_x0000_t75" style="position:absolute;left:0;margin-left:168.65pt;margin-top:4.05pt;height:177.25pt;width:146.45pt;mso-wrap-distance-bottom:0pt;mso-wrap-distance-left:9pt;mso-wrap-distance-right:9pt;mso-wrap-distance-top:0pt;rotation:0f;z-index:251674624;" o:ole="f" fillcolor="#FFFFFF" filled="f" o:preferrelative="t" stroked="f" coordorigin="0,0" coordsize="21600,21600">
            <v:fill on="f" color2="#FFFFFF" focus="0%"/>
            <v:imagedata gain="65536f" blacklevel="0f" gamma="0" o:title="IMG_256" r:id="rId13"/>
            <o:lock v:ext="edit" position="f" selection="f" grouping="f" rotation="f" cropping="f" text="f" aspectratio="t"/>
            <w10:wrap type="square"/>
          </v:shape>
        </w:pict>
      </w:r>
      <w:r>
        <w:rPr>
          <w:rFonts w:hint="eastAsia" w:ascii="宋体" w:hAnsi="宋体" w:eastAsia="宋体" w:cs="宋体"/>
          <w:b w:val="0"/>
          <w:bCs w:val="0"/>
          <w:kern w:val="2"/>
          <w:sz w:val="28"/>
          <w:szCs w:val="28"/>
          <w:lang w:val="en-US" w:eastAsia="zh-CN" w:bidi="ar-SA"/>
        </w:rPr>
        <w:pict>
          <v:shape id="图片 45" o:spid="_x0000_s1034" type="#_x0000_t75" style="position:absolute;left:0;margin-left:2.35pt;margin-top:2.35pt;height:178.9pt;width:148.9pt;mso-wrap-distance-bottom:0pt;mso-wrap-distance-left:9pt;mso-wrap-distance-right:9pt;mso-wrap-distance-top:0pt;rotation:0f;z-index:251673600;" o:ole="f" fillcolor="#FFFFFF" filled="f" o:preferrelative="t" stroked="f" coordorigin="0,0" coordsize="21600,21600">
            <v:fill on="f" color2="#FFFFFF" focus="0%"/>
            <v:imagedata gain="65536f" blacklevel="0f" gamma="0" o:title="3AI%2{LMFC)1[(ZUE2HZRE3" r:id="rId14"/>
            <o:lock v:ext="edit" position="f" selection="f" grouping="f" rotation="f" cropping="f" text="f" aspectratio="t"/>
            <w10:wrap type="square"/>
          </v:shape>
        </w:pict>
      </w: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r>
        <w:rPr>
          <w:rFonts w:hint="eastAsia" w:ascii="宋体" w:hAnsi="宋体" w:eastAsia="宋体" w:cs="宋体"/>
          <w:b w:val="0"/>
          <w:bCs w:val="0"/>
          <w:kern w:val="2"/>
          <w:sz w:val="28"/>
          <w:szCs w:val="28"/>
          <w:lang w:val="en-US" w:eastAsia="zh-CN" w:bidi="ar-SA"/>
        </w:rPr>
        <w:pict>
          <v:shape id="图片 94" o:spid="_x0000_s1035" type="#_x0000_t75" style="position:absolute;left:0;margin-left:340.55pt;margin-top:6.4pt;height:245.95pt;width:164.55pt;mso-wrap-distance-bottom:0pt;mso-wrap-distance-left:9pt;mso-wrap-distance-right:9pt;mso-wrap-distance-top:0pt;rotation:0f;z-index:251713536;" o:ole="f" fillcolor="#FFFFFF" filled="f" o:preferrelative="t" stroked="f" coordorigin="0,0" coordsize="21600,21600">
            <v:fill on="f" color2="#FFFFFF" focus="0%"/>
            <v:imagedata gain="65536f" blacklevel="0f" gamma="0" o:title="DSC_6480" r:id="rId15"/>
            <o:lock v:ext="edit" position="f" selection="f" grouping="f" rotation="f" cropping="f" text="f" aspectratio="t"/>
            <w10:wrap type="square"/>
          </v:shape>
        </w:pict>
      </w:r>
      <w:r>
        <w:rPr>
          <w:rFonts w:hint="eastAsia" w:ascii="宋体" w:hAnsi="宋体" w:eastAsia="宋体" w:cs="宋体"/>
          <w:b w:val="0"/>
          <w:bCs w:val="0"/>
          <w:kern w:val="2"/>
          <w:sz w:val="28"/>
          <w:szCs w:val="28"/>
          <w:lang w:val="en-US" w:eastAsia="zh-CN" w:bidi="ar-SA"/>
        </w:rPr>
        <w:pict>
          <v:shape id="图片 91" o:spid="_x0000_s1036" type="#_x0000_t75" style="position:absolute;left:0;margin-left:-11.65pt;margin-top:10.1pt;height:187.9pt;width:334pt;mso-wrap-distance-bottom:0pt;mso-wrap-distance-left:9pt;mso-wrap-distance-right:9pt;mso-wrap-distance-top:0pt;rotation:0f;z-index:251712512;" o:ole="f" fillcolor="#FFFFFF" filled="f" o:preferrelative="t" stroked="f" coordorigin="0,0" coordsize="21600,21600">
            <v:fill on="f" color2="#FFFFFF" focus="0%"/>
            <v:imagedata gain="65536f" blacklevel="0f" gamma="0" o:title="20131119_144237" r:id="rId16"/>
            <o:lock v:ext="edit" position="f" selection="f" grouping="f" rotation="f" cropping="f" text="f" aspectratio="t"/>
            <w10:wrap type="square"/>
          </v:shape>
        </w:pict>
      </w:r>
    </w:p>
    <w:p>
      <w:pPr>
        <w:pStyle w:val="11"/>
        <w:numPr>
          <w:numId w:val="0"/>
        </w:numPr>
        <w:spacing w:line="400" w:lineRule="exact"/>
        <w:rPr>
          <w:rFonts w:hint="eastAsia" w:cs="宋体"/>
          <w:b w:val="0"/>
          <w:bCs w:val="0"/>
          <w:sz w:val="28"/>
          <w:szCs w:val="28"/>
          <w:lang w:val="en-US" w:eastAsia="zh-CN"/>
        </w:rPr>
      </w:pPr>
      <w:r>
        <w:rPr>
          <w:rFonts w:hint="eastAsia" w:ascii="宋体" w:hAnsi="宋体" w:eastAsia="宋体" w:cs="宋体"/>
          <w:b w:val="0"/>
          <w:bCs w:val="0"/>
          <w:kern w:val="2"/>
          <w:sz w:val="28"/>
          <w:szCs w:val="28"/>
          <w:lang w:val="en-US" w:eastAsia="zh-CN" w:bidi="ar-SA"/>
        </w:rPr>
        <w:pict>
          <v:shape id="图片 97" o:spid="_x0000_s1037" type="#_x0000_t75" style="position:absolute;left:0;margin-left:-3.25pt;margin-top:12.8pt;height:183.15pt;width:325.6pt;mso-wrap-distance-bottom:0pt;mso-wrap-distance-left:9pt;mso-wrap-distance-right:9pt;mso-wrap-distance-top:0pt;rotation:0f;z-index:251714560;" o:ole="f" fillcolor="#FFFFFF" filled="f" o:preferrelative="t" stroked="f" coordorigin="0,0" coordsize="21600,21600">
            <v:fill on="f" color2="#FFFFFF" focus="0%"/>
            <v:imagedata gain="65536f" blacklevel="0f" gamma="0" o:title="20131119_144124" r:id="rId17"/>
            <o:lock v:ext="edit" position="f" selection="f" grouping="f" rotation="f" cropping="f" text="f" aspectratio="t"/>
            <w10:wrap type="square"/>
          </v:shape>
        </w:pict>
      </w: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r>
        <w:rPr>
          <w:rFonts w:hint="eastAsia" w:ascii="宋体" w:hAnsi="宋体" w:eastAsia="宋体" w:cs="宋体"/>
          <w:b w:val="0"/>
          <w:bCs w:val="0"/>
          <w:kern w:val="2"/>
          <w:sz w:val="28"/>
          <w:szCs w:val="28"/>
          <w:lang w:val="en-US" w:eastAsia="zh-CN" w:bidi="ar-SA"/>
        </w:rPr>
        <w:pict>
          <v:shape id="图片 101" o:spid="_x0000_s1038" type="#_x0000_t75" style="position:absolute;left:0;margin-left:108.55pt;margin-top:10pt;height:199.8pt;width:355.2pt;mso-wrap-distance-bottom:0pt;mso-wrap-distance-left:9pt;mso-wrap-distance-right:9pt;mso-wrap-distance-top:0pt;rotation:0f;z-index:251715584;" o:ole="f" fillcolor="#FFFFFF" filled="f" o:preferrelative="t" stroked="f" coordorigin="0,0" coordsize="21600,21600">
            <v:fill on="f" color2="#FFFFFF" focus="0%"/>
            <v:imagedata gain="65536f" blacklevel="0f" gamma="0" o:title="20131119_144055" r:id="rId18"/>
            <o:lock v:ext="edit" position="f" selection="f" grouping="f" rotation="f" cropping="f" text="f" aspectratio="t"/>
            <w10:wrap type="square"/>
          </v:shape>
        </w:pict>
      </w: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 xml:space="preserve">还有部分文化由学生在学习过程中生成的文化：学生的心愿墙、学生作品展、学生活动展、学生的黑板报由学生们自己书写。  </w:t>
      </w:r>
    </w:p>
    <w:p>
      <w:pPr>
        <w:pStyle w:val="11"/>
        <w:numPr>
          <w:numId w:val="0"/>
        </w:numPr>
        <w:spacing w:line="400" w:lineRule="exact"/>
        <w:ind w:firstLine="560" w:firstLineChars="200"/>
        <w:rPr>
          <w:rFonts w:hint="eastAsia" w:cs="宋体"/>
          <w:b/>
          <w:bCs/>
          <w:sz w:val="28"/>
          <w:szCs w:val="28"/>
          <w:lang w:val="en-US" w:eastAsia="zh-CN"/>
        </w:rPr>
      </w:pPr>
      <w:r>
        <w:rPr>
          <w:rFonts w:hint="eastAsia" w:cs="宋体"/>
          <w:b/>
          <w:bCs/>
          <w:sz w:val="28"/>
          <w:szCs w:val="28"/>
          <w:lang w:val="en-US" w:eastAsia="zh-CN"/>
        </w:rPr>
        <w:t>2、学生</w:t>
      </w:r>
    </w:p>
    <w:p>
      <w:pPr>
        <w:pStyle w:val="11"/>
        <w:numPr>
          <w:numId w:val="0"/>
        </w:numPr>
        <w:spacing w:line="400" w:lineRule="exact"/>
        <w:ind w:firstLine="560" w:firstLineChars="200"/>
        <w:rPr>
          <w:rFonts w:hint="eastAsia" w:cs="宋体"/>
          <w:b/>
          <w:bCs/>
          <w:sz w:val="28"/>
          <w:szCs w:val="28"/>
          <w:lang w:val="en-US" w:eastAsia="zh-CN"/>
        </w:rPr>
      </w:pPr>
      <w:r>
        <w:rPr>
          <w:rFonts w:hint="eastAsia" w:cs="宋体"/>
          <w:b/>
          <w:bCs/>
          <w:sz w:val="28"/>
          <w:szCs w:val="28"/>
          <w:lang w:val="en-US" w:eastAsia="zh-CN"/>
        </w:rPr>
        <w:t>建立班级自主管理委员会及合作学习小组</w:t>
      </w:r>
    </w:p>
    <w:p>
      <w:pPr>
        <w:pStyle w:val="11"/>
        <w:numPr>
          <w:numId w:val="0"/>
        </w:numPr>
        <w:spacing w:line="400" w:lineRule="exact"/>
        <w:rPr>
          <w:rFonts w:hint="eastAsia" w:cs="宋体"/>
          <w:sz w:val="28"/>
          <w:szCs w:val="28"/>
          <w:lang w:val="en-US" w:eastAsia="zh-CN"/>
        </w:rPr>
      </w:pPr>
      <w:r>
        <w:rPr>
          <w:rFonts w:hint="eastAsia" w:cs="宋体"/>
          <w:b w:val="0"/>
          <w:bCs w:val="0"/>
          <w:sz w:val="28"/>
          <w:szCs w:val="28"/>
          <w:lang w:val="en-US" w:eastAsia="zh-CN"/>
        </w:rPr>
        <w:t xml:space="preserve">  （一）</w:t>
      </w:r>
      <w:r>
        <w:rPr>
          <w:rFonts w:hint="eastAsia" w:cs="宋体"/>
          <w:sz w:val="28"/>
          <w:szCs w:val="28"/>
          <w:lang w:val="en-US" w:eastAsia="zh-CN"/>
        </w:rPr>
        <w:t>班级自主管理委员会，促进学生自主管理自我发展</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 xml:space="preserve">   有人说：授人以鱼不如授人以渔。其实，在“授之以渔”的基础上还要授之渔场，给孩子们宽阔的空间，让每一位学生的潜能都得到发挥，学生只有在自主管理班级的过程中锻炼自身的能力，挖掘潜能，才能健康快乐的成长。让班级中的每一位学生成立班级自主管理委员会一员主动参与各项管理</w:t>
      </w:r>
    </w:p>
    <w:p>
      <w:pPr>
        <w:pStyle w:val="11"/>
        <w:numPr>
          <w:numId w:val="0"/>
        </w:numPr>
        <w:spacing w:line="400" w:lineRule="exact"/>
        <w:rPr>
          <w:rFonts w:hint="eastAsia" w:cs="宋体"/>
          <w:b w:val="0"/>
          <w:bCs w:val="0"/>
          <w:sz w:val="28"/>
          <w:szCs w:val="28"/>
          <w:lang w:val="en-US" w:eastAsia="zh-CN"/>
        </w:rPr>
      </w:pPr>
      <w:r>
        <w:rPr>
          <w:rFonts w:hint="eastAsia" w:cs="宋体"/>
          <w:b w:val="0"/>
          <w:bCs w:val="0"/>
          <w:sz w:val="28"/>
          <w:szCs w:val="28"/>
          <w:lang w:val="en-US" w:eastAsia="zh-CN"/>
        </w:rPr>
        <w:t xml:space="preserve">   （1）实施学生自主管理委员会班级的目标</w:t>
      </w:r>
      <w:r>
        <w:rPr>
          <w:rFonts w:hint="eastAsia" w:cs="宋体"/>
          <w:b w:val="0"/>
          <w:bCs w:val="0"/>
          <w:sz w:val="28"/>
          <w:szCs w:val="28"/>
          <w:lang w:val="en-US" w:eastAsia="zh-CN"/>
        </w:rPr>
        <w:br/>
      </w:r>
      <w:r>
        <w:rPr>
          <w:rFonts w:hint="eastAsia" w:cs="宋体"/>
          <w:b w:val="0"/>
          <w:bCs w:val="0"/>
          <w:sz w:val="28"/>
          <w:szCs w:val="28"/>
          <w:lang w:val="en-US" w:eastAsia="zh-CN"/>
        </w:rPr>
        <w:t>　　“有自我教育能力的人善于扶植心灵真善美的思想，勤于清除假恶丑的东西，对外界的东西也有分析和筛选的能力。”（魏书生语）是的，实施学生自主管理班级就是要每一位学生在这个实施过程中得到综合素质的提高，以学生为本位，激发学习潜能，锻炼分析处理事情的能力，培养学生创造力、好奇心、开明、好学、洞察力、诚实、勇敢、坚持、热情 、善良、爱、善于交际 、公平、领导才能积极品格。</w:t>
      </w:r>
    </w:p>
    <w:p>
      <w:pPr>
        <w:pStyle w:val="11"/>
        <w:spacing w:line="400" w:lineRule="exact"/>
        <w:rPr>
          <w:rFonts w:hint="eastAsia" w:cs="宋体"/>
          <w:sz w:val="28"/>
          <w:szCs w:val="28"/>
          <w:lang w:val="en-US" w:eastAsia="zh-CN"/>
        </w:rPr>
      </w:pPr>
      <w:r>
        <w:rPr>
          <w:rFonts w:hint="eastAsia" w:cs="宋体"/>
          <w:sz w:val="28"/>
          <w:szCs w:val="28"/>
          <w:lang w:val="en-US" w:eastAsia="zh-CN"/>
        </w:rPr>
        <w:t xml:space="preserve">  （2）自主管理委员会成立模式</w:t>
      </w:r>
    </w:p>
    <w:p>
      <w:pPr>
        <w:pStyle w:val="11"/>
        <w:spacing w:line="400" w:lineRule="exact"/>
        <w:rPr>
          <w:rFonts w:hint="eastAsia" w:cs="宋体"/>
          <w:sz w:val="28"/>
          <w:szCs w:val="28"/>
          <w:lang w:val="en-US" w:eastAsia="zh-CN"/>
        </w:rPr>
      </w:pPr>
      <w:r>
        <w:rPr>
          <w:rFonts w:ascii="宋体" w:hAnsi="宋体" w:eastAsia="宋体" w:cs="Times New Roman"/>
          <w:kern w:val="2"/>
          <w:sz w:val="21"/>
          <w:szCs w:val="24"/>
          <w:lang w:val="en-US" w:eastAsia="zh-CN" w:bidi="ar-SA"/>
        </w:rPr>
        <w:pict>
          <v:shape id="图片 18" type="#_x0000_t75" style="position:absolute;left:0;margin-left:62.2pt;margin-top:431.35pt;height:172.5pt;width:304.8pt;mso-position-horizontal-relative:page;mso-position-vertical-relative:page;mso-wrap-distance-bottom:0pt;mso-wrap-distance-left:9pt;mso-wrap-distance-right:9pt;mso-wrap-distance-top:0pt;rotation:0f;z-index:251659264;" o:ole="t" fillcolor="#FFFFFF" filled="f" o:preferrelative="t" stroked="f" coordorigin="0,0" coordsize="21600,21600">
            <v:fill on="f" color2="#FFFFFF" o:opacity2="100%" focus="0%"/>
            <v:imagedata gain="65536f" blacklevel="0f" gamma="0" o:title="" r:id="rId20"/>
            <o:lock v:ext="edit" position="f" selection="f" grouping="f" rotation="f" cropping="f" text="f" aspectratio="t"/>
            <w10:wrap type="square"/>
          </v:shape>
          <o:OLEObject Type="Embed" ProgID="" ShapeID="图片 18" DrawAspect="Content" ObjectID="_14" r:id="rId19"/>
        </w:pict>
      </w:r>
      <w:r>
        <w:rPr>
          <w:rFonts w:hint="eastAsia" w:cs="宋体"/>
          <w:sz w:val="28"/>
          <w:szCs w:val="28"/>
          <w:lang w:val="en-US" w:eastAsia="zh-CN"/>
        </w:rPr>
        <w:br/>
      </w:r>
    </w:p>
    <w:p>
      <w:pPr>
        <w:pStyle w:val="11"/>
        <w:widowControl/>
        <w:numPr>
          <w:numId w:val="0"/>
        </w:numPr>
        <w:spacing w:line="400" w:lineRule="exact"/>
        <w:jc w:val="both"/>
        <w:rPr>
          <w:rFonts w:hint="eastAsia" w:cs="宋体"/>
          <w:sz w:val="28"/>
          <w:szCs w:val="28"/>
          <w:lang w:val="en-US" w:eastAsia="zh-CN"/>
        </w:rPr>
      </w:pPr>
    </w:p>
    <w:p>
      <w:pPr>
        <w:pStyle w:val="11"/>
        <w:widowControl/>
        <w:numPr>
          <w:numId w:val="0"/>
        </w:numPr>
        <w:spacing w:line="400" w:lineRule="exact"/>
        <w:jc w:val="both"/>
        <w:rPr>
          <w:rFonts w:hint="eastAsia" w:cs="宋体"/>
          <w:sz w:val="28"/>
          <w:szCs w:val="28"/>
          <w:lang w:val="en-US" w:eastAsia="zh-CN"/>
        </w:rPr>
      </w:pPr>
    </w:p>
    <w:p>
      <w:pPr>
        <w:pStyle w:val="11"/>
        <w:widowControl/>
        <w:numPr>
          <w:numId w:val="0"/>
        </w:numPr>
        <w:spacing w:line="400" w:lineRule="exact"/>
        <w:jc w:val="both"/>
        <w:rPr>
          <w:rFonts w:hint="eastAsia" w:cs="宋体"/>
          <w:sz w:val="28"/>
          <w:szCs w:val="28"/>
          <w:lang w:val="en-US" w:eastAsia="zh-CN"/>
        </w:rPr>
      </w:pPr>
    </w:p>
    <w:p>
      <w:pPr>
        <w:pStyle w:val="11"/>
        <w:widowControl/>
        <w:numPr>
          <w:numId w:val="0"/>
        </w:numPr>
        <w:spacing w:line="400" w:lineRule="exact"/>
        <w:jc w:val="both"/>
        <w:rPr>
          <w:rFonts w:hint="eastAsia" w:cs="宋体"/>
          <w:sz w:val="28"/>
          <w:szCs w:val="28"/>
          <w:lang w:val="en-US" w:eastAsia="zh-CN"/>
        </w:rPr>
      </w:pPr>
    </w:p>
    <w:p>
      <w:pPr>
        <w:pStyle w:val="11"/>
        <w:widowControl/>
        <w:numPr>
          <w:numId w:val="0"/>
        </w:numPr>
        <w:spacing w:line="400" w:lineRule="exact"/>
        <w:jc w:val="both"/>
        <w:rPr>
          <w:rFonts w:hint="eastAsia" w:cs="宋体"/>
          <w:sz w:val="28"/>
          <w:szCs w:val="28"/>
          <w:lang w:val="en-US" w:eastAsia="zh-CN"/>
        </w:rPr>
      </w:pPr>
    </w:p>
    <w:p>
      <w:pPr>
        <w:pStyle w:val="11"/>
        <w:widowControl/>
        <w:numPr>
          <w:numId w:val="0"/>
        </w:numPr>
        <w:spacing w:line="400" w:lineRule="exact"/>
        <w:jc w:val="both"/>
        <w:rPr>
          <w:rFonts w:hint="eastAsia" w:cs="宋体"/>
          <w:sz w:val="28"/>
          <w:szCs w:val="28"/>
          <w:lang w:val="en-US" w:eastAsia="zh-CN"/>
        </w:rPr>
      </w:pPr>
    </w:p>
    <w:p>
      <w:pPr>
        <w:pStyle w:val="11"/>
        <w:widowControl/>
        <w:numPr>
          <w:numId w:val="0"/>
        </w:numPr>
        <w:spacing w:line="400" w:lineRule="exact"/>
        <w:jc w:val="both"/>
        <w:rPr>
          <w:rFonts w:hint="eastAsia" w:cs="宋体"/>
          <w:sz w:val="28"/>
          <w:szCs w:val="28"/>
          <w:lang w:val="en-US" w:eastAsia="zh-CN"/>
        </w:rPr>
      </w:pPr>
    </w:p>
    <w:p>
      <w:pPr>
        <w:pStyle w:val="11"/>
        <w:widowControl/>
        <w:numPr>
          <w:numId w:val="0"/>
        </w:numPr>
        <w:spacing w:line="400" w:lineRule="exact"/>
        <w:jc w:val="both"/>
        <w:rPr>
          <w:rFonts w:hint="eastAsia" w:cs="宋体"/>
          <w:sz w:val="28"/>
          <w:szCs w:val="28"/>
          <w:lang w:val="en-US" w:eastAsia="zh-CN"/>
        </w:rPr>
      </w:pPr>
    </w:p>
    <w:p>
      <w:pPr>
        <w:pStyle w:val="11"/>
        <w:widowControl/>
        <w:numPr>
          <w:numId w:val="0"/>
        </w:numPr>
        <w:spacing w:line="400" w:lineRule="exact"/>
        <w:jc w:val="both"/>
        <w:rPr>
          <w:rFonts w:hint="eastAsia" w:cs="宋体"/>
          <w:sz w:val="28"/>
          <w:szCs w:val="28"/>
          <w:lang w:val="en-US" w:eastAsia="zh-CN"/>
        </w:rPr>
      </w:pPr>
      <w:r>
        <w:rPr>
          <w:rFonts w:ascii="宋体" w:hAnsi="宋体" w:eastAsia="宋体" w:cs="Times New Roman"/>
          <w:kern w:val="2"/>
          <w:sz w:val="28"/>
          <w:szCs w:val="24"/>
          <w:lang w:val="en-US" w:eastAsia="zh-CN" w:bidi="ar-SA"/>
        </w:rPr>
        <w:pict>
          <v:shape id="右箭头 42" o:spid="_x0000_s1040" type="#_x0000_t13" style="position:absolute;left:0;flip:y;margin-left:170.2pt;margin-top:9.05pt;height:6pt;width:25.2pt;rotation:0f;z-index:251661312;" o:ole="f" fillcolor="#9CBEE0" filled="t" o:preferrelative="t" stroked="t" coordorigin="0,0" coordsize="21600,21600" adj="16200,5400">
            <v:fill type="gradient" on="t" color2="#BBD5F0" focus="0%" focussize="0f,0f" focusposition="0f,0f"/>
            <v:stroke weight="1.25pt" color="#739CC3" color2="#FFFFFF" miterlimit="2"/>
            <v:imagedata gain="65536f" blacklevel="0f" gamma="0"/>
            <o:lock v:ext="edit" position="f" selection="f" grouping="f" rotation="f" cropping="f" text="f" aspectratio="f"/>
          </v:shape>
        </w:pict>
      </w:r>
      <w:r>
        <w:rPr>
          <w:rFonts w:ascii="宋体" w:hAnsi="宋体" w:eastAsia="宋体" w:cs="Times New Roman"/>
          <w:kern w:val="2"/>
          <w:sz w:val="28"/>
          <w:szCs w:val="24"/>
          <w:lang w:val="en-US" w:eastAsia="zh-CN" w:bidi="ar-SA"/>
        </w:rPr>
        <w:pict>
          <v:shape id="右箭头 42" o:spid="_x0000_s1041" type="#_x0000_t13" style="position:absolute;left:0;flip:y;margin-left:83.2pt;margin-top:10pt;height:6pt;width:25.2pt;rotation:0f;z-index:251660288;" o:ole="f" fillcolor="#9CBEE0" filled="t" o:preferrelative="t" stroked="t" coordorigin="0,0" coordsize="21600,21600" adj="16200,5400">
            <v:fill type="gradient" on="t" color2="#BBD5F0" focus="0%" focussize="0f,0f" focusposition="0f,0f"/>
            <v:stroke weight="1.25pt" color="#739CC3" color2="#FFFFFF" miterlimit="2"/>
            <v:imagedata gain="65536f" blacklevel="0f" gamma="0"/>
            <o:lock v:ext="edit" position="f" selection="f" grouping="f" rotation="f" cropping="f" text="f" aspectratio="f"/>
          </v:shape>
        </w:pict>
      </w:r>
      <w:r>
        <w:rPr>
          <w:rFonts w:hint="eastAsia" w:cs="宋体"/>
          <w:sz w:val="28"/>
          <w:szCs w:val="28"/>
          <w:lang w:val="en-US" w:eastAsia="zh-CN"/>
        </w:rPr>
        <w:t>通过自主报名    演讲竞选    小组每个成员各选择一个部门加入</w:t>
      </w:r>
    </w:p>
    <w:p>
      <w:pPr>
        <w:pStyle w:val="11"/>
        <w:widowControl/>
        <w:numPr>
          <w:numId w:val="0"/>
        </w:numPr>
        <w:spacing w:line="400" w:lineRule="exact"/>
        <w:jc w:val="both"/>
        <w:rPr>
          <w:rFonts w:hint="eastAsia" w:cs="宋体"/>
          <w:sz w:val="28"/>
          <w:szCs w:val="28"/>
          <w:lang w:val="en-US" w:eastAsia="zh-CN"/>
        </w:rPr>
      </w:pPr>
      <w:r>
        <w:rPr>
          <w:rFonts w:ascii="宋体" w:hAnsi="宋体" w:eastAsia="宋体" w:cs="Times New Roman"/>
          <w:kern w:val="2"/>
          <w:sz w:val="28"/>
          <w:szCs w:val="24"/>
          <w:lang w:val="en-US" w:eastAsia="zh-CN" w:bidi="ar-SA"/>
        </w:rPr>
        <w:pict>
          <v:shape id="右箭头 42" o:spid="_x0000_s1042" type="#_x0000_t13" style="position:absolute;left:0;flip:y;margin-left:19.6pt;margin-top:28.5pt;height:6pt;width:25.2pt;rotation:0f;z-index:251664384;" o:ole="f" fillcolor="#9CBEE0" filled="t" o:preferrelative="t" stroked="t" coordorigin="0,0" coordsize="21600,21600" adj="16200,5400">
            <v:fill type="gradient" on="t" color2="#BBD5F0" focus="0%" focussize="0f,0f" focusposition="0f,0f"/>
            <v:stroke weight="1.25pt" color="#739CC3" color2="#FFFFFF" miterlimit="2"/>
            <v:imagedata gain="65536f" blacklevel="0f" gamma="0"/>
            <o:lock v:ext="edit" position="f" selection="f" grouping="f" rotation="f" cropping="f" text="f" aspectratio="f"/>
          </v:shape>
        </w:pict>
      </w:r>
      <w:r>
        <w:rPr>
          <w:rFonts w:ascii="宋体" w:hAnsi="宋体" w:eastAsia="宋体" w:cs="Times New Roman"/>
          <w:kern w:val="2"/>
          <w:sz w:val="28"/>
          <w:szCs w:val="24"/>
          <w:lang w:val="en-US" w:eastAsia="zh-CN" w:bidi="ar-SA"/>
        </w:rPr>
        <w:pict>
          <v:shape id="右箭头 42" o:spid="_x0000_s1043" type="#_x0000_t13" style="position:absolute;left:0;flip:y;margin-left:217.8pt;margin-top:30.1pt;height:6pt;width:25.2pt;rotation:0f;z-index:251665408;" o:ole="f" fillcolor="#9CBEE0" filled="t" o:preferrelative="t" stroked="t" coordorigin="0,0" coordsize="21600,21600" adj="16200,5400">
            <v:fill type="gradient" on="t" color2="#BBD5F0" focus="0%" focussize="0f,0f" focusposition="0f,0f"/>
            <v:stroke weight="1.25pt" color="#739CC3" color2="#FFFFFF" miterlimit="2"/>
            <v:imagedata gain="65536f" blacklevel="0f" gamma="0"/>
            <o:lock v:ext="edit" position="f" selection="f" grouping="f" rotation="f" cropping="f" text="f" aspectratio="f"/>
          </v:shape>
        </w:pict>
      </w:r>
      <w:r>
        <w:rPr>
          <w:rFonts w:ascii="宋体" w:hAnsi="宋体" w:eastAsia="宋体" w:cs="Times New Roman"/>
          <w:kern w:val="2"/>
          <w:sz w:val="28"/>
          <w:szCs w:val="24"/>
          <w:lang w:val="en-US" w:eastAsia="zh-CN" w:bidi="ar-SA"/>
        </w:rPr>
        <w:pict>
          <v:shape id="右箭头 42" o:spid="_x0000_s1044" type="#_x0000_t13" style="position:absolute;left:0;margin-left:155.35pt;margin-top:9.95pt;height:6pt;width:25.2pt;rotation:0f;z-index:251663360;" o:ole="f" fillcolor="#9CBEE0" filled="t" o:preferrelative="t" stroked="t" coordorigin="0,0" coordsize="21600,21600" adj="16200,5400">
            <v:fill type="gradient" on="t" color2="#BBD5F0" focus="0%" focussize="0f,0f" focusposition="0f,0f"/>
            <v:stroke weight="1.25pt" color="#739CC3" color2="#FFFFFF" miterlimit="2"/>
            <v:imagedata gain="65536f" blacklevel="0f" gamma="0"/>
            <o:lock v:ext="edit" position="f" selection="f" grouping="f" rotation="f" cropping="f" text="f" aspectratio="f"/>
          </v:shape>
        </w:pict>
      </w:r>
      <w:r>
        <w:rPr>
          <w:rFonts w:ascii="宋体" w:hAnsi="宋体" w:eastAsia="宋体" w:cs="Times New Roman"/>
          <w:kern w:val="2"/>
          <w:sz w:val="28"/>
          <w:szCs w:val="24"/>
          <w:lang w:val="en-US" w:eastAsia="zh-CN" w:bidi="ar-SA"/>
        </w:rPr>
        <w:pict>
          <v:shape id="右箭头 42" o:spid="_x0000_s1045" type="#_x0000_t13" style="position:absolute;left:0;flip:y;margin-left:24.75pt;margin-top:10.4pt;height:6pt;width:25.2pt;rotation:0f;z-index:251662336;" o:ole="f" fillcolor="#9CBEE0" filled="t" o:preferrelative="t" stroked="t" coordorigin="0,0" coordsize="21600,21600" adj="16200,5400">
            <v:fill type="gradient" on="t" color2="#BBD5F0" focus="0%" focussize="0f,0f" focusposition="0f,0f"/>
            <v:stroke weight="1.25pt" color="#739CC3" color2="#FFFFFF" miterlimit="2"/>
            <v:imagedata gain="65536f" blacklevel="0f" gamma="0"/>
            <o:lock v:ext="edit" position="f" selection="f" grouping="f" rotation="f" cropping="f" text="f" aspectratio="f"/>
          </v:shape>
        </w:pict>
      </w:r>
      <w:r>
        <w:rPr>
          <w:rFonts w:hint="eastAsia" w:cs="宋体"/>
          <w:sz w:val="28"/>
          <w:szCs w:val="28"/>
          <w:lang w:val="en-US" w:eastAsia="zh-CN"/>
        </w:rPr>
        <w:t xml:space="preserve">        明确给部门职责    班委、团委及各部门的部长制定工作计划及人员分工     各人员合作实施自己的工作    每天的工作总结</w:t>
      </w:r>
    </w:p>
    <w:p>
      <w:pPr>
        <w:pStyle w:val="11"/>
        <w:widowControl/>
        <w:numPr>
          <w:numId w:val="0"/>
        </w:numPr>
        <w:spacing w:line="400" w:lineRule="exact"/>
        <w:jc w:val="both"/>
        <w:rPr>
          <w:rFonts w:hint="eastAsia" w:cs="宋体"/>
          <w:sz w:val="28"/>
          <w:szCs w:val="28"/>
          <w:lang w:val="en-US" w:eastAsia="zh-CN"/>
        </w:rPr>
      </w:pPr>
      <w:r>
        <w:rPr>
          <w:rFonts w:hint="eastAsia" w:cs="宋体"/>
          <w:sz w:val="28"/>
          <w:szCs w:val="28"/>
          <w:lang w:val="en-US" w:eastAsia="zh-CN"/>
        </w:rPr>
        <w:t>（3）自主管理委员会工作推行模式</w:t>
      </w:r>
    </w:p>
    <w:p>
      <w:pPr>
        <w:pStyle w:val="11"/>
        <w:widowControl/>
        <w:numPr>
          <w:numId w:val="0"/>
        </w:numPr>
        <w:spacing w:line="400" w:lineRule="exact"/>
        <w:jc w:val="both"/>
        <w:rPr>
          <w:rFonts w:hint="eastAsia" w:cs="宋体"/>
          <w:sz w:val="28"/>
          <w:szCs w:val="28"/>
          <w:lang w:val="en-US" w:eastAsia="zh-CN"/>
        </w:rPr>
      </w:pPr>
    </w:p>
    <w:p>
      <w:pPr>
        <w:pStyle w:val="11"/>
        <w:widowControl/>
        <w:numPr>
          <w:numId w:val="0"/>
        </w:numPr>
        <w:spacing w:line="400" w:lineRule="exact"/>
        <w:jc w:val="both"/>
        <w:rPr>
          <w:rFonts w:hint="eastAsia" w:cs="宋体"/>
          <w:sz w:val="28"/>
          <w:szCs w:val="28"/>
          <w:lang w:val="en-US" w:eastAsia="zh-CN"/>
        </w:rPr>
      </w:pPr>
    </w:p>
    <w:p>
      <w:pPr>
        <w:pStyle w:val="11"/>
        <w:widowControl/>
        <w:numPr>
          <w:numId w:val="0"/>
        </w:numPr>
        <w:spacing w:line="400" w:lineRule="exact"/>
        <w:jc w:val="both"/>
        <w:rPr>
          <w:rFonts w:hint="eastAsia" w:cs="宋体"/>
          <w:sz w:val="28"/>
          <w:szCs w:val="28"/>
          <w:lang w:val="en-US" w:eastAsia="zh-CN"/>
        </w:rPr>
      </w:pPr>
    </w:p>
    <w:p>
      <w:pPr>
        <w:pStyle w:val="11"/>
        <w:widowControl/>
        <w:numPr>
          <w:numId w:val="0"/>
        </w:numPr>
        <w:spacing w:line="400" w:lineRule="exact"/>
        <w:jc w:val="both"/>
        <w:rPr>
          <w:rFonts w:hint="eastAsia" w:cs="宋体"/>
          <w:sz w:val="28"/>
          <w:szCs w:val="28"/>
          <w:lang w:val="en-US" w:eastAsia="zh-CN"/>
        </w:rPr>
      </w:pPr>
      <w:r>
        <w:rPr>
          <w:rFonts w:ascii="宋体" w:hAnsi="宋体" w:eastAsia="宋体" w:cs="Times New Roman"/>
          <w:kern w:val="2"/>
          <w:sz w:val="28"/>
          <w:szCs w:val="24"/>
          <w:lang w:val="en-US" w:eastAsia="zh-CN" w:bidi="ar-SA"/>
        </w:rPr>
        <w:pict>
          <v:shape id="文本框 12" o:spid="_x0000_s1046" type="#_x0000_t202" style="position:absolute;left:0;margin-left:164.05pt;margin-top:15.95pt;height:32.35pt;width:37.5pt;rotation:0f;z-index:251686912;"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rPr>
                      <w:rFonts w:hint="eastAsia" w:eastAsia="宋体"/>
                      <w:lang w:eastAsia="zh-CN"/>
                    </w:rPr>
                  </w:pPr>
                  <w:r>
                    <w:rPr>
                      <w:rFonts w:hint="eastAsia"/>
                      <w:lang w:eastAsia="zh-CN"/>
                    </w:rPr>
                    <w:t>班主任</w:t>
                  </w:r>
                </w:p>
              </w:txbxContent>
            </v:textbox>
          </v:shape>
        </w:pict>
      </w:r>
      <w:r>
        <w:rPr>
          <w:rFonts w:ascii="宋体" w:hAnsi="宋体" w:eastAsia="宋体" w:cs="Times New Roman"/>
          <w:kern w:val="2"/>
          <w:sz w:val="28"/>
          <w:szCs w:val="24"/>
          <w:lang w:val="en-US" w:eastAsia="zh-CN" w:bidi="ar-SA"/>
        </w:rPr>
        <w:pict>
          <v:shape id="椭圆 8" o:spid="_x0000_s1047" type="#_x0000_t3" style="position:absolute;left:0;margin-left:141.8pt;margin-top:4.75pt;height:55.6pt;width:80.4pt;rotation:0f;z-index:251685888;" o:ole="f" fillcolor="#9CBEE0" filled="t" o:preferrelative="t" stroked="t" coordorigin="0,0" coordsize="21600,21600">
            <v:fill type="gradient" on="t" color2="#BBD5F0" focus="0%" focussize="0f,0f" focusposition="0f,0f"/>
            <v:stroke weight="1.25pt" color="#739CC3" color2="#FFFFFF" miterlimit="2"/>
            <v:imagedata gain="65536f" blacklevel="0f" gamma="0"/>
            <o:lock v:ext="edit" position="f" selection="f" grouping="f" rotation="f" cropping="f" text="f" aspectratio="f"/>
          </v:shape>
        </w:pict>
      </w:r>
    </w:p>
    <w:p>
      <w:pPr>
        <w:pStyle w:val="11"/>
        <w:widowControl/>
        <w:numPr>
          <w:numId w:val="0"/>
        </w:numPr>
        <w:spacing w:line="400" w:lineRule="exact"/>
        <w:jc w:val="both"/>
        <w:rPr>
          <w:rFonts w:hint="eastAsia" w:cs="宋体"/>
          <w:sz w:val="28"/>
          <w:szCs w:val="28"/>
          <w:lang w:val="en-US" w:eastAsia="zh-CN"/>
        </w:rPr>
      </w:pPr>
    </w:p>
    <w:p>
      <w:pPr>
        <w:pStyle w:val="11"/>
        <w:widowControl/>
        <w:numPr>
          <w:numId w:val="0"/>
        </w:numPr>
        <w:spacing w:line="400" w:lineRule="exact"/>
        <w:jc w:val="both"/>
        <w:rPr>
          <w:rFonts w:hint="eastAsia" w:cs="宋体"/>
          <w:sz w:val="28"/>
          <w:szCs w:val="28"/>
          <w:lang w:val="en-US" w:eastAsia="zh-CN"/>
        </w:rPr>
      </w:pPr>
      <w:r>
        <w:rPr>
          <w:rFonts w:ascii="宋体" w:hAnsi="宋体" w:eastAsia="宋体" w:cs="Times New Roman"/>
          <w:kern w:val="2"/>
          <w:sz w:val="28"/>
          <w:szCs w:val="24"/>
          <w:lang w:val="en-US" w:eastAsia="zh-CN" w:bidi="ar-SA"/>
        </w:rPr>
        <w:pict>
          <v:shape id="上箭头 4" o:spid="_x0000_s1048" type="#_x0000_t68" style="position:absolute;left:0;margin-left:169.25pt;margin-top:19.95pt;height:42pt;width:20.65pt;rotation:11993088f;z-index:251678720;" o:ole="f" fillcolor="#9CBEE0" filled="t" o:preferrelative="t" stroked="t" coordorigin="0,0" coordsize="21600,21600" adj="5400,5400">
            <v:fill type="gradient" on="t" color2="#BBD5F0" focus="0%" focussize="0f,0f" focusposition="0f,0f"/>
            <v:stroke weight="1.25pt" color="#739CC3" color2="#FFFFFF" miterlimit="2"/>
            <v:imagedata gain="65536f" blacklevel="0f" gamma="0"/>
            <o:lock v:ext="edit" position="f" selection="f" grouping="f" rotation="f" cropping="f" text="f" aspectratio="f"/>
            <v:textbox style="layout-flow:vertical-ideographic;"/>
          </v:shape>
        </w:pict>
      </w:r>
    </w:p>
    <w:p>
      <w:pPr>
        <w:pStyle w:val="11"/>
        <w:widowControl/>
        <w:numPr>
          <w:numId w:val="0"/>
        </w:numPr>
        <w:spacing w:line="400" w:lineRule="exact"/>
        <w:jc w:val="both"/>
        <w:rPr>
          <w:rFonts w:hint="eastAsia" w:cs="宋体"/>
          <w:sz w:val="28"/>
          <w:szCs w:val="28"/>
          <w:lang w:val="en-US" w:eastAsia="zh-CN"/>
        </w:rPr>
      </w:pPr>
    </w:p>
    <w:p>
      <w:pPr>
        <w:pStyle w:val="11"/>
        <w:widowControl/>
        <w:numPr>
          <w:numId w:val="0"/>
        </w:numPr>
        <w:spacing w:line="400" w:lineRule="exact"/>
        <w:jc w:val="both"/>
        <w:rPr>
          <w:rFonts w:hint="eastAsia" w:cs="宋体"/>
          <w:sz w:val="28"/>
          <w:szCs w:val="28"/>
          <w:lang w:val="en-US" w:eastAsia="zh-CN"/>
        </w:rPr>
      </w:pPr>
      <w:r>
        <w:rPr>
          <w:rFonts w:ascii="宋体" w:hAnsi="宋体" w:eastAsia="宋体" w:cs="Times New Roman"/>
          <w:kern w:val="2"/>
          <w:sz w:val="28"/>
          <w:szCs w:val="24"/>
          <w:lang w:val="en-US" w:eastAsia="zh-CN" w:bidi="ar-SA"/>
        </w:rPr>
        <w:pict>
          <v:shape id="椭圆 8" o:spid="_x0000_s1049" type="#_x0000_t3" style="position:absolute;left:0;margin-left:22.55pt;margin-top:9.65pt;height:72.4pt;width:73.15pt;rotation:0f;z-index:251684864;" o:ole="f" fillcolor="#9CBEE0" filled="t" o:preferrelative="t" stroked="t" coordorigin="0,0" coordsize="21600,21600">
            <v:fill type="gradient" on="t" color2="#BBD5F0" focus="0%" focussize="0f,0f" focusposition="0f,0f"/>
            <v:stroke weight="1.25pt" color="#739CC3" color2="#FFFFFF" miterlimit="2"/>
            <v:imagedata gain="65536f" blacklevel="0f" gamma="0"/>
            <o:lock v:ext="edit" position="f" selection="f" grouping="f" rotation="f" cropping="f" text="f" aspectratio="f"/>
          </v:shape>
        </w:pict>
      </w:r>
    </w:p>
    <w:p>
      <w:pPr>
        <w:pStyle w:val="11"/>
        <w:widowControl/>
        <w:numPr>
          <w:numId w:val="0"/>
        </w:numPr>
        <w:spacing w:line="400" w:lineRule="exact"/>
        <w:jc w:val="both"/>
        <w:rPr>
          <w:rFonts w:hint="eastAsia" w:cs="宋体"/>
          <w:sz w:val="28"/>
          <w:szCs w:val="28"/>
          <w:lang w:val="en-US" w:eastAsia="zh-CN"/>
        </w:rPr>
      </w:pPr>
      <w:r>
        <w:rPr>
          <w:rFonts w:ascii="宋体" w:hAnsi="宋体" w:eastAsia="宋体" w:cs="Times New Roman"/>
          <w:kern w:val="2"/>
          <w:sz w:val="28"/>
          <w:szCs w:val="24"/>
          <w:lang w:val="en-US" w:eastAsia="zh-CN" w:bidi="ar-SA"/>
        </w:rPr>
        <w:pict>
          <v:shape id="文本框 16" o:spid="_x0000_s1050" type="#_x0000_t202" style="position:absolute;left:0;margin-left:288.85pt;margin-top:13.6pt;height:34.9pt;width:46.55pt;rotation:0f;z-index:251689984;"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rPr>
                      <w:rFonts w:hint="eastAsia" w:eastAsia="宋体"/>
                      <w:lang w:eastAsia="zh-CN"/>
                    </w:rPr>
                  </w:pPr>
                  <w:r>
                    <w:rPr>
                      <w:rFonts w:hint="eastAsia"/>
                      <w:lang w:eastAsia="zh-CN"/>
                    </w:rPr>
                    <w:t>科任教师</w:t>
                  </w:r>
                </w:p>
              </w:txbxContent>
            </v:textbox>
          </v:shape>
        </w:pict>
      </w:r>
      <w:r>
        <w:rPr>
          <w:rFonts w:ascii="宋体" w:hAnsi="宋体" w:eastAsia="宋体" w:cs="Times New Roman"/>
          <w:kern w:val="2"/>
          <w:sz w:val="28"/>
          <w:szCs w:val="24"/>
          <w:lang w:val="en-US" w:eastAsia="zh-CN" w:bidi="ar-SA"/>
        </w:rPr>
        <w:pict>
          <v:shape id="左箭头 5" o:spid="_x0000_s1051" type="#_x0000_t66" style="position:absolute;left:0;flip:x y;margin-left:226.65pt;margin-top:19.4pt;height:19.4pt;width:42.75pt;rotation:11862016f;z-index:251679744;" o:ole="f" fillcolor="#9CBEE0" filled="t" o:preferrelative="t" stroked="t" coordorigin="0,0" coordsize="21600,21600" adj="5400,5400">
            <v:fill type="gradient" on="t" color2="#BBD5F0" focus="0%" focussize="0f,0f" focusposition="0f,0f"/>
            <v:stroke weight="1.25pt" color="#739CC3" color2="#FFFFFF" miterlimit="2"/>
            <v:imagedata gain="65536f" blacklevel="0f" gamma="0"/>
            <o:lock v:ext="edit" position="f" selection="f" grouping="f" rotation="f" cropping="f" text="f" aspectratio="f"/>
          </v:shape>
        </w:pict>
      </w:r>
      <w:r>
        <w:rPr>
          <w:rFonts w:ascii="宋体" w:hAnsi="宋体" w:eastAsia="宋体" w:cs="Times New Roman"/>
          <w:kern w:val="2"/>
          <w:sz w:val="28"/>
          <w:szCs w:val="24"/>
          <w:lang w:val="en-US" w:eastAsia="zh-CN" w:bidi="ar-SA"/>
        </w:rPr>
        <w:pict>
          <v:shape id="椭圆 8" o:spid="_x0000_s1052" type="#_x0000_t3" style="position:absolute;left:0;margin-left:267.55pt;margin-top:3.2pt;height:55.6pt;width:89.85pt;rotation:0f;z-index:251682816;" o:ole="f" fillcolor="#9CBEE0" filled="t" o:preferrelative="t" stroked="t" coordorigin="0,0" coordsize="21600,21600">
            <v:fill type="gradient" on="t" color2="#BBD5F0" focus="0%" focussize="0f,0f" focusposition="0f,0f"/>
            <v:stroke weight="1.25pt" color="#739CC3" color2="#FFFFFF" miterlimit="2"/>
            <v:imagedata gain="65536f" blacklevel="0f" gamma="0"/>
            <o:lock v:ext="edit" position="f" selection="f" grouping="f" rotation="f" cropping="f" text="f" aspectratio="f"/>
          </v:shape>
        </w:pict>
      </w:r>
      <w:r>
        <w:rPr>
          <w:rFonts w:ascii="宋体" w:hAnsi="宋体" w:eastAsia="宋体" w:cs="Times New Roman"/>
          <w:kern w:val="2"/>
          <w:sz w:val="28"/>
          <w:szCs w:val="24"/>
          <w:lang w:val="en-US" w:eastAsia="zh-CN" w:bidi="ar-SA"/>
        </w:rPr>
        <w:pict>
          <v:shape id="椭圆 2" o:spid="_x0000_s1053" type="#_x0000_t3" style="position:absolute;left:0;margin-left:132.4pt;margin-top:1.05pt;height:57.1pt;width:93.75pt;rotation:0f;z-index:251677696;" o:ole="f" fillcolor="#9CBEE0" filled="t" o:preferrelative="t" stroked="t" coordorigin="0,0" coordsize="21600,21600">
            <v:fill type="gradient" on="t" color2="#BBD5F0" focus="0%" focussize="0f,0f" focusposition="0f,0f"/>
            <v:stroke weight="1.25pt" color="#739CC3" color2="#FFFFFF" miterlimit="2"/>
            <v:imagedata gain="65536f" blacklevel="0f" gamma="0"/>
            <o:lock v:ext="edit" position="f" selection="f" grouping="f" rotation="f" cropping="f" text="f" aspectratio="f"/>
          </v:shape>
        </w:pict>
      </w:r>
      <w:r>
        <w:rPr>
          <w:rFonts w:ascii="宋体" w:hAnsi="宋体" w:eastAsia="宋体" w:cs="Times New Roman"/>
          <w:kern w:val="2"/>
          <w:sz w:val="28"/>
          <w:szCs w:val="24"/>
          <w:lang w:val="en-US" w:eastAsia="zh-CN" w:bidi="ar-SA"/>
        </w:rPr>
        <w:pict>
          <v:shape id="文本框 14" o:spid="_x0000_s1054" type="#_x0000_t202" style="position:absolute;left:0;margin-left:155.65pt;margin-top:9.1pt;height:43.5pt;width:49.15pt;rotation:0f;z-index:251687936;"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rPr>
                      <w:rFonts w:hint="eastAsia" w:eastAsia="宋体"/>
                      <w:lang w:eastAsia="zh-CN"/>
                    </w:rPr>
                  </w:pPr>
                  <w:r>
                    <w:rPr>
                      <w:rFonts w:hint="eastAsia"/>
                      <w:lang w:eastAsia="zh-CN"/>
                    </w:rPr>
                    <w:t>自主管理委员会</w:t>
                  </w:r>
                </w:p>
              </w:txbxContent>
            </v:textbox>
          </v:shape>
        </w:pict>
      </w:r>
      <w:r>
        <w:rPr>
          <w:rFonts w:ascii="宋体" w:hAnsi="宋体" w:eastAsia="宋体" w:cs="Times New Roman"/>
          <w:kern w:val="2"/>
          <w:sz w:val="28"/>
          <w:szCs w:val="24"/>
          <w:lang w:val="en-US" w:eastAsia="zh-CN" w:bidi="ar-SA"/>
        </w:rPr>
        <w:pict>
          <v:shape id="文本框 15" o:spid="_x0000_s1055" type="#_x0000_t202" style="position:absolute;left:0;margin-left:37.35pt;margin-top:10.35pt;height:31.7pt;width:47.85pt;rotation:0f;z-index:251688960;"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rPr>
                      <w:rFonts w:hint="eastAsia" w:eastAsia="宋体"/>
                      <w:lang w:eastAsia="zh-CN"/>
                    </w:rPr>
                  </w:pPr>
                  <w:r>
                    <w:rPr>
                      <w:rFonts w:hint="eastAsia"/>
                      <w:lang w:eastAsia="zh-CN"/>
                    </w:rPr>
                    <w:t>学校部门</w:t>
                  </w:r>
                </w:p>
              </w:txbxContent>
            </v:textbox>
          </v:shape>
        </w:pict>
      </w:r>
      <w:r>
        <w:rPr>
          <w:rFonts w:ascii="宋体" w:hAnsi="宋体" w:eastAsia="宋体" w:cs="Times New Roman"/>
          <w:kern w:val="2"/>
          <w:sz w:val="28"/>
          <w:szCs w:val="24"/>
          <w:lang w:val="en-US" w:eastAsia="zh-CN" w:bidi="ar-SA"/>
        </w:rPr>
        <w:pict>
          <v:shape id="左箭头 6" o:spid="_x0000_s1056" type="#_x0000_t66" style="position:absolute;left:0;margin-left:93.6pt;margin-top:17.45pt;height:20.7pt;width:53.65pt;rotation:11862016f;z-index:251680768;" o:ole="f" fillcolor="#9CBEE0" filled="t" o:preferrelative="t" stroked="t" coordorigin="0,0" coordsize="21600,21600" adj="5400,5400">
            <v:fill type="gradient" on="t" color2="#BBD5F0" focus="0%" focussize="0f,0f" focusposition="0f,0f"/>
            <v:stroke weight="1.25pt" color="#739CC3" color2="#FFFFFF" miterlimit="2"/>
            <v:imagedata gain="65536f" blacklevel="0f" gamma="0"/>
            <o:lock v:ext="edit" position="f" selection="f" grouping="f" rotation="f" cropping="f" text="f" aspectratio="f"/>
          </v:shape>
        </w:pict>
      </w:r>
    </w:p>
    <w:p>
      <w:pPr>
        <w:pStyle w:val="11"/>
        <w:widowControl/>
        <w:numPr>
          <w:numId w:val="0"/>
        </w:numPr>
        <w:spacing w:line="400" w:lineRule="exact"/>
        <w:jc w:val="both"/>
        <w:rPr>
          <w:rFonts w:hint="eastAsia" w:cs="宋体"/>
          <w:sz w:val="28"/>
          <w:szCs w:val="28"/>
          <w:lang w:val="en-US" w:eastAsia="zh-CN"/>
        </w:rPr>
      </w:pPr>
    </w:p>
    <w:p>
      <w:pPr>
        <w:pStyle w:val="11"/>
        <w:widowControl/>
        <w:numPr>
          <w:numId w:val="0"/>
        </w:numPr>
        <w:spacing w:line="400" w:lineRule="exact"/>
        <w:jc w:val="both"/>
        <w:rPr>
          <w:rFonts w:hint="eastAsia" w:cs="宋体"/>
          <w:sz w:val="28"/>
          <w:szCs w:val="28"/>
          <w:lang w:val="en-US" w:eastAsia="zh-CN"/>
        </w:rPr>
      </w:pPr>
      <w:r>
        <w:rPr>
          <w:rFonts w:ascii="宋体" w:hAnsi="宋体" w:eastAsia="宋体" w:cs="Times New Roman"/>
          <w:kern w:val="2"/>
          <w:sz w:val="28"/>
          <w:szCs w:val="24"/>
          <w:lang w:val="en-US" w:eastAsia="zh-CN" w:bidi="ar-SA"/>
        </w:rPr>
        <w:pict>
          <v:shape id="下箭头 7" o:spid="_x0000_s1057" type="#_x0000_t67" style="position:absolute;left:0;margin-left:168.65pt;margin-top:18.7pt;height:36.2pt;width:18.75pt;rotation:11796480f;z-index:251681792;" o:ole="f" fillcolor="#9CBEE0" filled="t" o:preferrelative="t" stroked="t" coordorigin="0,0" coordsize="21600,21600" adj="16200,5400">
            <v:fill type="gradient" on="t" color2="#BBD5F0" focus="0%" focussize="0f,0f" focusposition="0f,0f"/>
            <v:stroke weight="1.25pt" color="#739CC3" color2="#FFFFFF" miterlimit="2"/>
            <v:imagedata gain="65536f" blacklevel="0f" gamma="0"/>
            <o:lock v:ext="edit" position="f" selection="f" grouping="f" rotation="f" cropping="f" text="f" aspectratio="f"/>
            <v:textbox style="layout-flow:vertical-ideographic;"/>
          </v:shape>
        </w:pict>
      </w:r>
    </w:p>
    <w:p>
      <w:pPr>
        <w:pStyle w:val="11"/>
        <w:widowControl/>
        <w:numPr>
          <w:numId w:val="0"/>
        </w:numPr>
        <w:spacing w:line="400" w:lineRule="exact"/>
        <w:jc w:val="both"/>
        <w:rPr>
          <w:rFonts w:hint="eastAsia" w:cs="宋体"/>
          <w:sz w:val="28"/>
          <w:szCs w:val="28"/>
          <w:lang w:val="en-US" w:eastAsia="zh-CN"/>
        </w:rPr>
      </w:pPr>
    </w:p>
    <w:p>
      <w:pPr>
        <w:pStyle w:val="11"/>
        <w:widowControl/>
        <w:numPr>
          <w:numId w:val="0"/>
        </w:numPr>
        <w:spacing w:line="400" w:lineRule="exact"/>
        <w:jc w:val="both"/>
        <w:rPr>
          <w:rFonts w:hint="eastAsia" w:cs="宋体"/>
          <w:sz w:val="28"/>
          <w:szCs w:val="28"/>
          <w:lang w:val="en-US" w:eastAsia="zh-CN"/>
        </w:rPr>
      </w:pPr>
      <w:r>
        <w:rPr>
          <w:rFonts w:ascii="宋体" w:hAnsi="宋体" w:eastAsia="宋体" w:cs="Times New Roman"/>
          <w:kern w:val="2"/>
          <w:sz w:val="28"/>
          <w:szCs w:val="24"/>
          <w:lang w:val="en-US" w:eastAsia="zh-CN" w:bidi="ar-SA"/>
        </w:rPr>
        <w:pict>
          <v:shape id="文本框 17" o:spid="_x0000_s1058" type="#_x0000_t202" style="position:absolute;left:0;margin-left:146.6pt;margin-top:23.1pt;height:38.15pt;width:56.8pt;rotation:0f;z-index:251691008;"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rPr>
                      <w:rFonts w:hint="eastAsia" w:eastAsia="宋体"/>
                      <w:lang w:eastAsia="zh-CN"/>
                    </w:rPr>
                  </w:pPr>
                  <w:r>
                    <w:rPr>
                      <w:rFonts w:hint="eastAsia"/>
                      <w:lang w:eastAsia="zh-CN"/>
                    </w:rPr>
                    <w:t>家长委员会</w:t>
                  </w:r>
                </w:p>
              </w:txbxContent>
            </v:textbox>
          </v:shape>
        </w:pict>
      </w:r>
      <w:r>
        <w:rPr>
          <w:rFonts w:ascii="宋体" w:hAnsi="宋体" w:eastAsia="宋体" w:cs="Times New Roman"/>
          <w:kern w:val="2"/>
          <w:sz w:val="28"/>
          <w:szCs w:val="24"/>
          <w:lang w:val="en-US" w:eastAsia="zh-CN" w:bidi="ar-SA"/>
        </w:rPr>
        <w:pict>
          <v:shape id="椭圆 8" o:spid="_x0000_s1059" type="#_x0000_t3" style="position:absolute;left:0;margin-left:129.5pt;margin-top:15.3pt;height:55.6pt;width:96.6pt;rotation:0f;z-index:251683840;" o:ole="f" fillcolor="#9CBEE0" filled="t" o:preferrelative="t" stroked="t" coordorigin="0,0" coordsize="21600,21600">
            <v:fill type="gradient" on="t" color2="#BBD5F0" focus="0%" focussize="0f,0f" focusposition="0f,0f"/>
            <v:stroke weight="1.25pt" color="#739CC3" color2="#FFFFFF" miterlimit="2"/>
            <v:imagedata gain="65536f" blacklevel="0f" gamma="0"/>
            <o:lock v:ext="edit" position="f" selection="f" grouping="f" rotation="f" cropping="f" text="f" aspectratio="f"/>
          </v:shape>
        </w:pic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w:t>
      </w:r>
    </w:p>
    <w:p>
      <w:pPr>
        <w:pStyle w:val="11"/>
        <w:numPr>
          <w:numId w:val="0"/>
        </w:numPr>
        <w:spacing w:line="400" w:lineRule="exact"/>
        <w:rPr>
          <w:rFonts w:hint="eastAsia" w:cs="宋体"/>
          <w:sz w:val="28"/>
          <w:szCs w:val="28"/>
          <w:lang w:val="en-US" w:eastAsia="zh-CN"/>
        </w:rPr>
      </w:pPr>
    </w:p>
    <w:p>
      <w:pPr>
        <w:pStyle w:val="11"/>
        <w:numPr>
          <w:numId w:val="0"/>
        </w:numPr>
        <w:spacing w:line="400" w:lineRule="exact"/>
        <w:rPr>
          <w:rFonts w:hint="eastAsia" w:cs="宋体"/>
          <w:sz w:val="28"/>
          <w:szCs w:val="28"/>
          <w:lang w:val="en-US" w:eastAsia="zh-CN"/>
        </w:rPr>
      </w:pP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班主任在学生思想引领让学生认识到自主管理委员会的作用和职责、班主任培训教会学生一般的处理问题的能力让学生学习一些管理技巧、班主任要及时帮扶学生处理工作中的突发事件和难以处理的事情为学生工作塔桥铺路。</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科任教师督促学生们在自己的课堂中完成自己的任务及时点评和反馈并指导学生处理工作中的事情。</w:t>
      </w:r>
    </w:p>
    <w:p>
      <w:pPr>
        <w:pStyle w:val="11"/>
        <w:numPr>
          <w:numId w:val="0"/>
        </w:numPr>
        <w:spacing w:line="400" w:lineRule="exact"/>
        <w:ind w:firstLine="560" w:firstLineChars="200"/>
        <w:rPr>
          <w:rFonts w:hint="eastAsia" w:cs="宋体"/>
          <w:sz w:val="28"/>
          <w:szCs w:val="28"/>
          <w:lang w:val="en-US" w:eastAsia="zh-CN"/>
        </w:rPr>
      </w:pPr>
      <w:r>
        <w:rPr>
          <w:rFonts w:hint="eastAsia" w:ascii="宋体" w:hAnsi="宋体" w:eastAsia="宋体" w:cs="宋体"/>
          <w:kern w:val="2"/>
          <w:sz w:val="28"/>
          <w:szCs w:val="28"/>
          <w:lang w:val="en-US" w:eastAsia="zh-CN" w:bidi="ar-SA"/>
        </w:rPr>
        <w:pict>
          <v:shape id="图片 104" o:spid="_x0000_s1060" type="#_x0000_t75" style="position:absolute;left:0;margin-left:101.75pt;margin-top:29.1pt;height:167.5pt;width:297.75pt;mso-wrap-distance-bottom:0pt;mso-wrap-distance-left:9pt;mso-wrap-distance-right:9pt;mso-wrap-distance-top:0pt;rotation:0f;z-index:251716608;" o:ole="f" fillcolor="#FFFFFF" filled="f" o:preferrelative="t" stroked="f" coordorigin="0,0" coordsize="21600,21600">
            <v:fill on="f" color2="#FFFFFF" focus="0%"/>
            <v:imagedata gain="65536f" blacklevel="0f" gamma="0" o:title="20130908_185908" r:id="rId21"/>
            <o:lock v:ext="edit" position="f" selection="f" grouping="f" rotation="f" cropping="f" text="f" aspectratio="t"/>
            <w10:wrap type="square"/>
          </v:shape>
        </w:pict>
      </w:r>
      <w:r>
        <w:rPr>
          <w:rFonts w:hint="eastAsia" w:cs="宋体"/>
          <w:sz w:val="28"/>
          <w:szCs w:val="28"/>
          <w:lang w:val="en-US" w:eastAsia="zh-CN"/>
        </w:rPr>
        <w:t>学校各部门活动与考核推动学生完成对应的工作和创造性工作激发学生的创造力和潜力。</w:t>
      </w:r>
    </w:p>
    <w:p>
      <w:pPr>
        <w:pStyle w:val="11"/>
        <w:numPr>
          <w:numId w:val="0"/>
        </w:numPr>
        <w:spacing w:line="400" w:lineRule="exact"/>
        <w:ind w:firstLine="560" w:firstLineChars="200"/>
        <w:rPr>
          <w:rFonts w:hint="eastAsia" w:cs="宋体"/>
          <w:sz w:val="28"/>
          <w:szCs w:val="28"/>
          <w:lang w:val="en-US" w:eastAsia="zh-CN"/>
        </w:rPr>
      </w:pPr>
    </w:p>
    <w:p>
      <w:pPr>
        <w:pStyle w:val="11"/>
        <w:numPr>
          <w:numId w:val="0"/>
        </w:numPr>
        <w:spacing w:line="400" w:lineRule="exact"/>
        <w:ind w:firstLine="560" w:firstLineChars="200"/>
        <w:rPr>
          <w:rFonts w:hint="eastAsia" w:cs="宋体"/>
          <w:sz w:val="28"/>
          <w:szCs w:val="28"/>
          <w:lang w:val="en-US" w:eastAsia="zh-CN"/>
        </w:rPr>
      </w:pPr>
    </w:p>
    <w:p>
      <w:pPr>
        <w:pStyle w:val="11"/>
        <w:numPr>
          <w:numId w:val="0"/>
        </w:numPr>
        <w:spacing w:line="400" w:lineRule="exact"/>
        <w:ind w:firstLine="560" w:firstLineChars="200"/>
        <w:rPr>
          <w:rFonts w:hint="eastAsia" w:cs="宋体"/>
          <w:sz w:val="28"/>
          <w:szCs w:val="28"/>
          <w:lang w:val="en-US" w:eastAsia="zh-CN"/>
        </w:rPr>
      </w:pPr>
    </w:p>
    <w:p>
      <w:pPr>
        <w:pStyle w:val="11"/>
        <w:numPr>
          <w:numId w:val="0"/>
        </w:numPr>
        <w:spacing w:line="400" w:lineRule="exact"/>
        <w:ind w:firstLine="560" w:firstLineChars="200"/>
        <w:rPr>
          <w:rFonts w:hint="eastAsia" w:cs="宋体"/>
          <w:sz w:val="28"/>
          <w:szCs w:val="28"/>
          <w:lang w:val="en-US" w:eastAsia="zh-CN"/>
        </w:rPr>
      </w:pPr>
    </w:p>
    <w:p>
      <w:pPr>
        <w:pStyle w:val="11"/>
        <w:numPr>
          <w:numId w:val="0"/>
        </w:numPr>
        <w:spacing w:line="400" w:lineRule="exact"/>
        <w:ind w:firstLine="560" w:firstLineChars="200"/>
        <w:rPr>
          <w:rFonts w:hint="eastAsia" w:cs="宋体"/>
          <w:sz w:val="28"/>
          <w:szCs w:val="28"/>
          <w:lang w:val="en-US" w:eastAsia="zh-CN"/>
        </w:rPr>
      </w:pPr>
    </w:p>
    <w:p>
      <w:pPr>
        <w:pStyle w:val="11"/>
        <w:numPr>
          <w:numId w:val="0"/>
        </w:numPr>
        <w:spacing w:line="400" w:lineRule="exact"/>
        <w:ind w:firstLine="560" w:firstLineChars="200"/>
        <w:rPr>
          <w:rFonts w:hint="eastAsia" w:cs="宋体"/>
          <w:sz w:val="28"/>
          <w:szCs w:val="28"/>
          <w:lang w:val="en-US" w:eastAsia="zh-CN"/>
        </w:rPr>
      </w:pPr>
    </w:p>
    <w:p>
      <w:pPr>
        <w:pStyle w:val="11"/>
        <w:numPr>
          <w:numId w:val="0"/>
        </w:numPr>
        <w:spacing w:line="400" w:lineRule="exact"/>
        <w:ind w:firstLine="560" w:firstLineChars="200"/>
        <w:rPr>
          <w:rFonts w:hint="eastAsia" w:cs="宋体"/>
          <w:sz w:val="28"/>
          <w:szCs w:val="28"/>
          <w:lang w:val="en-US" w:eastAsia="zh-CN"/>
        </w:rPr>
      </w:pPr>
      <w:r>
        <w:rPr>
          <w:rFonts w:hint="eastAsia" w:ascii="宋体" w:hAnsi="宋体" w:eastAsia="宋体" w:cs="宋体"/>
          <w:kern w:val="2"/>
          <w:sz w:val="28"/>
          <w:szCs w:val="28"/>
          <w:lang w:val="en-US" w:eastAsia="zh-CN" w:bidi="ar-SA"/>
        </w:rPr>
        <w:pict>
          <v:shape id="图片 106" o:spid="_x0000_s1061" type="#_x0000_t75" style="position:absolute;left:0;margin-left:94.05pt;margin-top:9.2pt;height:200.8pt;width:322pt;mso-wrap-distance-bottom:0pt;mso-wrap-distance-left:9pt;mso-wrap-distance-right:9pt;mso-wrap-distance-top:0pt;rotation:0f;z-index:251717632;" o:ole="f" fillcolor="#FFFFFF" filled="f" o:preferrelative="t" stroked="f" coordorigin="0,0" coordsize="21600,21600">
            <v:fill on="f" color2="#FFFFFF" focus="0%"/>
            <v:imagedata gain="65536f" blacklevel="0f" gamma="0" o:title="IMG_20151019_164936" r:id="rId22"/>
            <o:lock v:ext="edit" position="f" selection="f" grouping="f" rotation="f" cropping="f" text="f" aspectratio="t"/>
            <w10:wrap type="square"/>
          </v:shape>
        </w:pict>
      </w:r>
    </w:p>
    <w:p>
      <w:pPr>
        <w:pStyle w:val="11"/>
        <w:numPr>
          <w:numId w:val="0"/>
        </w:numPr>
        <w:spacing w:line="400" w:lineRule="exact"/>
        <w:ind w:firstLine="560" w:firstLineChars="200"/>
        <w:rPr>
          <w:rFonts w:hint="eastAsia" w:cs="宋体"/>
          <w:sz w:val="28"/>
          <w:szCs w:val="28"/>
          <w:lang w:val="en-US" w:eastAsia="zh-CN"/>
        </w:rPr>
      </w:pPr>
    </w:p>
    <w:p>
      <w:pPr>
        <w:pStyle w:val="11"/>
        <w:numPr>
          <w:numId w:val="0"/>
        </w:numPr>
        <w:spacing w:line="400" w:lineRule="exact"/>
        <w:ind w:firstLine="560" w:firstLineChars="200"/>
        <w:rPr>
          <w:rFonts w:hint="eastAsia" w:cs="宋体"/>
          <w:sz w:val="28"/>
          <w:szCs w:val="28"/>
          <w:lang w:val="en-US" w:eastAsia="zh-CN"/>
        </w:rPr>
      </w:pPr>
    </w:p>
    <w:p>
      <w:pPr>
        <w:pStyle w:val="11"/>
        <w:numPr>
          <w:numId w:val="0"/>
        </w:numPr>
        <w:spacing w:line="400" w:lineRule="exact"/>
        <w:ind w:firstLine="560" w:firstLineChars="200"/>
        <w:rPr>
          <w:rFonts w:hint="eastAsia" w:cs="宋体"/>
          <w:sz w:val="28"/>
          <w:szCs w:val="28"/>
          <w:lang w:val="en-US" w:eastAsia="zh-CN"/>
        </w:rPr>
      </w:pPr>
    </w:p>
    <w:p>
      <w:pPr>
        <w:pStyle w:val="11"/>
        <w:numPr>
          <w:numId w:val="0"/>
        </w:numPr>
        <w:spacing w:line="400" w:lineRule="exact"/>
        <w:ind w:firstLine="560" w:firstLineChars="200"/>
        <w:rPr>
          <w:rFonts w:hint="eastAsia" w:cs="宋体"/>
          <w:sz w:val="28"/>
          <w:szCs w:val="28"/>
          <w:lang w:val="en-US" w:eastAsia="zh-CN"/>
        </w:rPr>
      </w:pPr>
    </w:p>
    <w:p>
      <w:pPr>
        <w:pStyle w:val="11"/>
        <w:numPr>
          <w:numId w:val="0"/>
        </w:numPr>
        <w:spacing w:line="400" w:lineRule="exact"/>
        <w:ind w:firstLine="560" w:firstLineChars="200"/>
        <w:rPr>
          <w:rFonts w:hint="eastAsia" w:cs="宋体"/>
          <w:sz w:val="28"/>
          <w:szCs w:val="28"/>
          <w:lang w:val="en-US" w:eastAsia="zh-CN"/>
        </w:rPr>
      </w:pPr>
    </w:p>
    <w:p>
      <w:pPr>
        <w:pStyle w:val="11"/>
        <w:numPr>
          <w:numId w:val="0"/>
        </w:numPr>
        <w:spacing w:line="400" w:lineRule="exact"/>
        <w:ind w:firstLine="560" w:firstLineChars="200"/>
        <w:rPr>
          <w:rFonts w:hint="eastAsia" w:cs="宋体"/>
          <w:sz w:val="28"/>
          <w:szCs w:val="28"/>
          <w:lang w:val="en-US" w:eastAsia="zh-CN"/>
        </w:rPr>
      </w:pPr>
    </w:p>
    <w:p>
      <w:pPr>
        <w:pStyle w:val="11"/>
        <w:numPr>
          <w:numId w:val="0"/>
        </w:numPr>
        <w:spacing w:line="400" w:lineRule="exact"/>
        <w:ind w:firstLine="560" w:firstLineChars="200"/>
        <w:rPr>
          <w:rFonts w:hint="eastAsia" w:cs="宋体"/>
          <w:sz w:val="28"/>
          <w:szCs w:val="28"/>
          <w:lang w:val="en-US" w:eastAsia="zh-CN"/>
        </w:rPr>
      </w:pP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家长的激励让学生认识到自己地位和作用，让工作更具有活力。</w:t>
      </w:r>
    </w:p>
    <w:p>
      <w:pPr>
        <w:pStyle w:val="11"/>
        <w:numPr>
          <w:numId w:val="0"/>
        </w:numPr>
        <w:spacing w:line="400" w:lineRule="exact"/>
        <w:rPr>
          <w:rFonts w:hint="eastAsia"/>
          <w:b w:val="0"/>
          <w:bCs/>
          <w:sz w:val="28"/>
          <w:szCs w:val="28"/>
        </w:rPr>
      </w:pPr>
      <w:r>
        <w:rPr>
          <w:rFonts w:hint="eastAsia"/>
          <w:b w:val="0"/>
          <w:bCs/>
          <w:sz w:val="28"/>
          <w:szCs w:val="28"/>
          <w:lang w:eastAsia="zh-CN"/>
        </w:rPr>
        <w:t>（二）</w:t>
      </w:r>
      <w:r>
        <w:rPr>
          <w:rFonts w:hint="eastAsia"/>
          <w:b w:val="0"/>
          <w:bCs/>
          <w:sz w:val="28"/>
          <w:szCs w:val="28"/>
        </w:rPr>
        <w:t>以</w:t>
      </w:r>
      <w:r>
        <w:rPr>
          <w:rFonts w:hint="eastAsia"/>
          <w:b w:val="0"/>
          <w:bCs/>
          <w:sz w:val="28"/>
          <w:szCs w:val="28"/>
          <w:lang w:eastAsia="zh-CN"/>
        </w:rPr>
        <w:t>小组合作学习</w:t>
      </w:r>
      <w:r>
        <w:rPr>
          <w:rFonts w:hint="eastAsia"/>
          <w:b w:val="0"/>
          <w:bCs/>
          <w:sz w:val="28"/>
          <w:szCs w:val="28"/>
        </w:rPr>
        <w:t>为载体，落实</w:t>
      </w:r>
      <w:r>
        <w:rPr>
          <w:rFonts w:hint="eastAsia"/>
          <w:b w:val="0"/>
          <w:bCs/>
          <w:sz w:val="28"/>
          <w:szCs w:val="28"/>
          <w:lang w:eastAsia="zh-CN"/>
        </w:rPr>
        <w:t>自主管理完整班级</w:t>
      </w:r>
      <w:r>
        <w:rPr>
          <w:rFonts w:hint="eastAsia"/>
          <w:b w:val="0"/>
          <w:bCs/>
          <w:sz w:val="28"/>
          <w:szCs w:val="28"/>
        </w:rPr>
        <w:t>理念</w:t>
      </w:r>
    </w:p>
    <w:p>
      <w:pPr>
        <w:pStyle w:val="11"/>
        <w:numPr>
          <w:numId w:val="0"/>
        </w:numPr>
        <w:spacing w:line="400" w:lineRule="exact"/>
        <w:rPr>
          <w:rFonts w:hint="eastAsia" w:cs="宋体"/>
          <w:sz w:val="28"/>
          <w:szCs w:val="28"/>
          <w:lang w:val="en-US" w:eastAsia="zh-CN"/>
        </w:rPr>
      </w:pPr>
      <w:r>
        <w:rPr>
          <w:rFonts w:hint="eastAsia"/>
          <w:b w:val="0"/>
          <w:bCs/>
          <w:sz w:val="28"/>
          <w:szCs w:val="28"/>
          <w:lang w:val="en-US" w:eastAsia="zh-CN"/>
        </w:rPr>
        <w:t xml:space="preserve">    </w:t>
      </w:r>
      <w:r>
        <w:rPr>
          <w:rFonts w:hint="eastAsia" w:cs="宋体"/>
          <w:sz w:val="28"/>
          <w:szCs w:val="28"/>
          <w:lang w:val="en-US" w:eastAsia="zh-CN"/>
        </w:rPr>
        <w:t>合作是指两个或两个以上的学生或群体，为了达到共同的目的而在行动上相互配合的过程。小组合作学习是在班级授课制背景上的一种教学方式，即在承认课堂教学为基本</w:t>
      </w:r>
      <w:r>
        <w:rPr>
          <w:rFonts w:hint="eastAsia" w:cs="宋体"/>
          <w:sz w:val="28"/>
          <w:szCs w:val="28"/>
          <w:lang w:val="en-US" w:eastAsia="zh-CN"/>
        </w:rPr>
        <w:fldChar w:fldCharType="begin"/>
      </w:r>
      <w:r>
        <w:rPr>
          <w:rFonts w:hint="eastAsia" w:cs="宋体"/>
          <w:sz w:val="28"/>
          <w:szCs w:val="28"/>
          <w:lang w:val="en-US" w:eastAsia="zh-CN"/>
        </w:rPr>
        <w:instrText xml:space="preserve"> HYPERLINK "http://baike.soso.com/ShowTitle.e?sp=S%E6%95%99%E5%AD%A6%E7%BB%84%E7%BB%87%E5%BD%A2%E5%BC%8F" \t "http://baike.sogou.com/_blank" </w:instrText>
      </w:r>
      <w:r>
        <w:rPr>
          <w:rFonts w:hint="eastAsia" w:cs="宋体"/>
          <w:sz w:val="28"/>
          <w:szCs w:val="28"/>
          <w:lang w:val="en-US" w:eastAsia="zh-CN"/>
        </w:rPr>
        <w:fldChar w:fldCharType="separate"/>
      </w:r>
      <w:r>
        <w:rPr>
          <w:rFonts w:hint="eastAsia" w:cs="宋体"/>
          <w:sz w:val="28"/>
          <w:szCs w:val="28"/>
          <w:lang w:val="en-US" w:eastAsia="zh-CN"/>
        </w:rPr>
        <w:t>教学组织形式</w:t>
      </w:r>
      <w:r>
        <w:rPr>
          <w:rFonts w:hint="eastAsia" w:cs="宋体"/>
          <w:sz w:val="28"/>
          <w:szCs w:val="28"/>
          <w:lang w:val="en-US" w:eastAsia="zh-CN"/>
        </w:rPr>
        <w:fldChar w:fldCharType="end"/>
      </w:r>
      <w:r>
        <w:rPr>
          <w:rFonts w:hint="eastAsia" w:cs="宋体"/>
          <w:sz w:val="28"/>
          <w:szCs w:val="28"/>
          <w:lang w:val="en-US" w:eastAsia="zh-CN"/>
        </w:rPr>
        <w:t>的前提下，教师以学生学习小组为重要的推动性，通过指导小组成员展开合作，发挥群体的积极功能，提高个体的学习动力和能力，达到完成特定的教学任务的目的，改变了教师垄断整体课堂的信息源而学生处于被动地位的局面，从而激发了学生的主动性、创造性，也因此得以充分的发挥。</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（一）合作学习的目标</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（1）有利于培养学生的社会适应性</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学生是未来的社会成员，必须具备社会人的主体性，而主体性并非是游离于社会的，它必须将个体融入群体之中，并自觉地为这个社会贡献自己的力量。</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当学生进入班集体时，就已进入了一个特有的小社会，他们必须在集体中发挥个人的能动性，在吸取集体的帮助教益和服务集体的活动中，使自身得到发展与提高，从而适应这个小集体。小组合作学习，首先使学生在小集体中相互适应，通过适应这个小集体，逐步过渡到适应大集体，从而培养了学生的社会适应性。之所以说它有利于培养学生的社会适应性就是因为：</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①它创造了学生互相认识、相互交流、相互了解的机会。在合作学习中，他们学会了把自我融于群体之中，小组的成员成了他或她的几个好朋友，一起学习，一起活动。使之感自己难以离开这个可爱的群体，从而培养了他们的合群性。这也是一个人具有社会适应性所具备的基本素质。</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②培养了学生善于听取别人的意见的好品质。要想适应社会，能与别人密切交往，其中重要的一点就是对他人能热心帮助，真诚相待。通过小组合作学习，使学生感到要想使自己在学习上有所收获，必须做到小组之间的每一个成员相互帮助，相互取长补短，虚心听取别人的意见，从而培养了小组成员善于倾听别人的意见，帮助本组成员共同提高的好品质，成为他们在适应社会中所必备的条件。</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小组合作学习有利于促进学生的社会性发展和健康个性的养成。社会心理学认为，人的心理是在人的活动中，尤其是在人和人之间相互交往的过程中发展起来的。小组合作学习提供了成员之间合作的机会，增加课堂上学生之间合作、互助的频度和强度，从而有力地促进了儿童社会化程度的提高。</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（2）有利于培养学生的自主性和独立性</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一个具有自觉能动性、自主性和独立性的人，是一个对事物有自己独创的思维与见解，敢于发表自己的意见，具有社会交往能力的开放型人才。小组合作学习是培养这类人才的有效途径，小组成员能够在小组内进行充分的语言、思维及胆量的训练。通过小组成员之间的交流，他们能够大胆地将自己的见解通过语言表达出来。在交流中逐步培养学生能主动与别人交往，形成自己的独立见解。</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（3）为学生提供了更多的锻炼机会，促进了学生的全面发展</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需要满足论”认为，学校是满足学生需要的最主要场所。学生到学校里学习和生活，主要的需要是自尊和归属。小组合作学习在课堂教学中为学生创设一个能够充分表现自我的氛围，为每个学生个体提供更多的机遇。人人都有自我表现的机会和条件，使之在小组中相互交流，彼此尊重，共同分享成功的快乐，使每个学生进一步发现自我，认识自我，他们的主体地位被大大地肯定与提高，促进学生的全面发展。</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（4）有利于提高学生学习的正确率</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在问答式的课堂教学中，老师提出问题时，经常会出现以下几种情况：一是不思考；二是结果完全错误或结果正确但方法单一。</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小组合作学习，可使思考结果不正确的学生及时得到纠正；不愿思考的学生在小组学习的氛围中不得不去思考、讨论找到了问题的答案，激发了学生的学习兴趣，使组内的每一个学生都树立起集体中心意识，增强学生为捍卫集体荣誉而学习的强烈动机，这种学习积极性的提高，正是发挥个体主观能动性的具体体现，从而培养学生的创造力、好奇心、开明、好学、洞察力、诚实、勇敢、坚持、热情、善良、爱、善于交际、公平、领导才能、合作、宽恕、谦虚、谨慎、 自我调节鉴赏、感恩、希望、幽默、笃信的积极品格。</w:t>
      </w:r>
    </w:p>
    <w:p>
      <w:pPr>
        <w:pStyle w:val="11"/>
        <w:numPr>
          <w:numId w:val="0"/>
        </w:numPr>
        <w:spacing w:line="400" w:lineRule="exact"/>
        <w:rPr>
          <w:rFonts w:hint="eastAsia"/>
          <w:b w:val="0"/>
          <w:bCs/>
          <w:sz w:val="28"/>
          <w:szCs w:val="28"/>
          <w:lang w:val="en-US" w:eastAsia="zh-CN"/>
        </w:rPr>
      </w:pPr>
      <w:r>
        <w:rPr>
          <w:rFonts w:ascii="宋体" w:hAnsi="宋体" w:eastAsia="宋体" w:cs="Times New Roman"/>
          <w:kern w:val="2"/>
          <w:sz w:val="28"/>
          <w:szCs w:val="24"/>
          <w:lang w:val="en-US" w:eastAsia="zh-CN" w:bidi="ar-SA"/>
        </w:rPr>
        <w:pict>
          <v:shape id="椭圆 2" o:spid="_x0000_s1062" type="#_x0000_t3" style="position:absolute;left:0;margin-left:49.15pt;margin-top:12.75pt;height:57.1pt;width:93.75pt;rotation:0f;z-index:251697152;" o:ole="f" fillcolor="#9CBEE0" filled="t" o:preferrelative="t" stroked="t" coordorigin="0,0" coordsize="21600,21600">
            <v:fill type="gradient" on="t" color2="#BBD5F0" focus="0%" focussize="0f,0f" focusposition="0f,0f"/>
            <v:stroke weight="1.25pt" color="#739CC3" color2="#FFFFFF" miterlimit="2"/>
            <v:imagedata gain="65536f" blacklevel="0f" gamma="0"/>
            <o:lock v:ext="edit" position="f" selection="f" grouping="f" rotation="f" cropping="f" text="f" aspectratio="f"/>
          </v:shape>
        </w:pict>
      </w:r>
    </w:p>
    <w:p>
      <w:pPr>
        <w:pStyle w:val="11"/>
        <w:numPr>
          <w:numId w:val="0"/>
        </w:numPr>
        <w:spacing w:line="400" w:lineRule="exact"/>
        <w:rPr>
          <w:rFonts w:hint="eastAsia"/>
          <w:b w:val="0"/>
          <w:bCs/>
          <w:sz w:val="28"/>
          <w:szCs w:val="28"/>
        </w:rPr>
      </w:pPr>
      <w:r>
        <w:rPr>
          <w:rFonts w:ascii="宋体" w:hAnsi="宋体" w:eastAsia="宋体" w:cs="Times New Roman"/>
          <w:kern w:val="2"/>
          <w:sz w:val="28"/>
          <w:szCs w:val="24"/>
          <w:lang w:val="en-US" w:eastAsia="zh-CN" w:bidi="ar-SA"/>
        </w:rPr>
        <w:pict>
          <v:shape id="文本框 54" o:spid="_x0000_s1063" type="#_x0000_t202" style="position:absolute;left:0;margin-left:64.5pt;margin-top:0.35pt;height:31pt;width:57.55pt;rotation:0f;z-index:251698176;"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rPr>
                      <w:rFonts w:hint="eastAsia" w:eastAsia="宋体"/>
                      <w:lang w:eastAsia="zh-CN"/>
                    </w:rPr>
                  </w:pPr>
                  <w:r>
                    <w:rPr>
                      <w:rFonts w:hint="eastAsia"/>
                      <w:lang w:eastAsia="zh-CN"/>
                    </w:rPr>
                    <w:t>师生合作</w:t>
                  </w:r>
                </w:p>
              </w:txbxContent>
            </v:textbox>
          </v:shape>
        </w:pict>
      </w:r>
      <w:r>
        <w:rPr>
          <w:rFonts w:ascii="宋体" w:hAnsi="宋体" w:eastAsia="宋体" w:cs="Times New Roman"/>
          <w:kern w:val="2"/>
          <w:sz w:val="28"/>
          <w:szCs w:val="24"/>
          <w:lang w:val="en-US" w:eastAsia="zh-CN" w:bidi="ar-SA"/>
        </w:rPr>
        <w:pict>
          <v:shape id="圆角右箭头 49" o:spid="_x0000_s1064" type="#_x0000_t91" style="position:absolute;left:0;flip:y;margin-left:138.5pt;margin-top:16.2pt;height:16.8pt;width:63.35pt;rotation:11599872f;z-index:251696128;" o:ole="f" fillcolor="#9CBEE0" filled="t" o:preferrelative="t" stroked="t" coordorigin="0,0" coordsize="21600,21600" adj="15126,2912">
            <v:fill type="gradient" on="t" color2="#BBD5F0" focus="0%" focussize="0f,0f" focusposition="0f,0f"/>
            <v:stroke weight="1.25pt" color="#739CC3" color2="#FFFFFF" miterlimit="2"/>
            <v:imagedata gain="65536f" blacklevel="0f" gamma="0"/>
            <o:lock v:ext="edit" position="f" selection="f" grouping="f" rotation="f" cropping="f" text="f" aspectratio="f"/>
          </v:shape>
        </w:pict>
      </w:r>
    </w:p>
    <w:p>
      <w:pPr>
        <w:pStyle w:val="11"/>
        <w:numPr>
          <w:numId w:val="0"/>
        </w:numPr>
        <w:spacing w:line="400" w:lineRule="exact"/>
        <w:rPr>
          <w:rFonts w:hint="eastAsia"/>
          <w:b w:val="0"/>
          <w:bCs/>
          <w:sz w:val="28"/>
          <w:szCs w:val="28"/>
        </w:rPr>
      </w:pPr>
      <w:r>
        <w:rPr>
          <w:rFonts w:ascii="宋体" w:hAnsi="宋体" w:eastAsia="宋体" w:cs="Times New Roman"/>
          <w:kern w:val="2"/>
          <w:sz w:val="28"/>
          <w:szCs w:val="24"/>
          <w:lang w:val="en-US" w:eastAsia="zh-CN" w:bidi="ar-SA"/>
        </w:rPr>
        <w:pict>
          <v:shape id="椭圆 2" o:spid="_x0000_s1065" type="#_x0000_t3" style="position:absolute;left:0;margin-left:138.25pt;margin-top:14.6pt;height:57.1pt;width:93.75pt;rotation:0f;z-index:251692032;" o:ole="f" fillcolor="#9CBEE0" filled="t" o:preferrelative="t" stroked="t" coordorigin="0,0" coordsize="21600,21600">
            <v:fill type="gradient" on="t" color2="#BBD5F0" focus="0%" focussize="0f,0f" focusposition="0f,0f"/>
            <v:stroke weight="1.25pt" color="#739CC3" color2="#FFFFFF" miterlimit="2"/>
            <v:imagedata gain="65536f" blacklevel="0f" gamma="0"/>
            <o:lock v:ext="edit" position="f" selection="f" grouping="f" rotation="f" cropping="f" text="f" aspectratio="f"/>
          </v:shape>
        </w:pict>
      </w:r>
    </w:p>
    <w:p>
      <w:pPr>
        <w:pStyle w:val="11"/>
        <w:numPr>
          <w:numId w:val="0"/>
        </w:numPr>
        <w:spacing w:line="400" w:lineRule="exact"/>
        <w:rPr>
          <w:rFonts w:hint="eastAsia"/>
          <w:b w:val="0"/>
          <w:bCs/>
          <w:sz w:val="28"/>
          <w:szCs w:val="28"/>
        </w:rPr>
      </w:pPr>
      <w:r>
        <w:rPr>
          <w:rFonts w:ascii="宋体" w:hAnsi="宋体" w:eastAsia="宋体" w:cs="Times New Roman"/>
          <w:kern w:val="2"/>
          <w:sz w:val="28"/>
          <w:szCs w:val="24"/>
          <w:lang w:val="en-US" w:eastAsia="zh-CN" w:bidi="ar-SA"/>
        </w:rPr>
        <w:pict>
          <v:shape id="左弧形箭头 57" o:spid="_x0000_s1066" type="#_x0000_t102" style="position:absolute;left:0;margin-left:79.95pt;margin-top:6.35pt;height:78.25pt;width:19.4pt;rotation:0f;z-index:251700224;" o:ole="f" fillcolor="#9CBEE0" filled="t" o:preferrelative="t" stroked="t" coordorigin="0,0" coordsize="21600,21600" adj="12960,19440,14400">
            <v:fill type="gradient" on="t" color2="#BBD5F0" focus="0%" focussize="0f,0f" focusposition="0f,0f"/>
            <v:stroke weight="1.25pt" color="#739CC3" color2="#FFFFFF" miterlimit="2"/>
            <v:imagedata gain="65536f" blacklevel="0f" gamma="0"/>
            <o:lock v:ext="edit" position="f" selection="f" grouping="f" rotation="f" cropping="f" text="f" aspectratio="f"/>
          </v:shape>
        </w:pict>
      </w:r>
      <w:r>
        <w:rPr>
          <w:rFonts w:ascii="宋体" w:hAnsi="宋体" w:eastAsia="宋体" w:cs="Times New Roman"/>
          <w:kern w:val="2"/>
          <w:sz w:val="28"/>
          <w:szCs w:val="24"/>
          <w:lang w:val="en-US" w:eastAsia="zh-CN" w:bidi="ar-SA"/>
        </w:rPr>
        <w:pict>
          <v:shape id="文本框 48" o:spid="_x0000_s1067" type="#_x0000_t202" style="position:absolute;left:0;margin-left:157.55pt;margin-top:5.6pt;height:32.95pt;width:59.5pt;rotation:0f;z-index:251693056;"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rPr>
                      <w:rFonts w:hint="eastAsia" w:eastAsia="宋体"/>
                      <w:lang w:eastAsia="zh-CN"/>
                    </w:rPr>
                  </w:pPr>
                  <w:r>
                    <w:rPr>
                      <w:rFonts w:hint="eastAsia"/>
                      <w:lang w:eastAsia="zh-CN"/>
                    </w:rPr>
                    <w:t>小组合作学习</w:t>
                  </w:r>
                </w:p>
              </w:txbxContent>
            </v:textbox>
          </v:shape>
        </w:pict>
      </w:r>
    </w:p>
    <w:p>
      <w:pPr>
        <w:pStyle w:val="11"/>
        <w:numPr>
          <w:numId w:val="0"/>
        </w:numPr>
        <w:spacing w:line="400" w:lineRule="exact"/>
        <w:rPr>
          <w:rFonts w:hint="eastAsia"/>
          <w:b w:val="0"/>
          <w:bCs/>
          <w:sz w:val="28"/>
          <w:szCs w:val="28"/>
        </w:rPr>
      </w:pPr>
      <w:r>
        <w:rPr>
          <w:rFonts w:ascii="宋体" w:hAnsi="宋体" w:eastAsia="宋体" w:cs="Times New Roman"/>
          <w:kern w:val="2"/>
          <w:sz w:val="28"/>
          <w:szCs w:val="24"/>
          <w:lang w:val="en-US" w:eastAsia="zh-CN" w:bidi="ar-SA"/>
        </w:rPr>
        <w:pict>
          <v:shape id="椭圆 2" o:spid="_x0000_s1068" type="#_x0000_t3" style="position:absolute;left:0;margin-left:240.8pt;margin-top:18.95pt;height:57.1pt;width:93.75pt;rotation:0f;z-index:251695104;" o:ole="f" fillcolor="#9CBEE0" filled="t" o:preferrelative="t" stroked="t" coordorigin="0,0" coordsize="21600,21600">
            <v:fill type="gradient" on="t" color2="#BBD5F0" focus="0%" focussize="0f,0f" focusposition="0f,0f"/>
            <v:stroke weight="1.25pt" color="#739CC3" color2="#FFFFFF" miterlimit="2"/>
            <v:imagedata gain="65536f" blacklevel="0f" gamma="0"/>
            <o:lock v:ext="edit" position="f" selection="f" grouping="f" rotation="f" cropping="f" text="f" aspectratio="f"/>
          </v:shape>
        </w:pict>
      </w:r>
    </w:p>
    <w:p>
      <w:pPr>
        <w:pStyle w:val="11"/>
        <w:numPr>
          <w:numId w:val="0"/>
        </w:numPr>
        <w:spacing w:line="400" w:lineRule="exact"/>
        <w:rPr>
          <w:rFonts w:hint="eastAsia"/>
          <w:b w:val="0"/>
          <w:bCs/>
          <w:sz w:val="28"/>
          <w:szCs w:val="28"/>
        </w:rPr>
      </w:pPr>
      <w:r>
        <w:rPr>
          <w:rFonts w:ascii="宋体" w:hAnsi="宋体" w:eastAsia="宋体" w:cs="Times New Roman"/>
          <w:kern w:val="2"/>
          <w:sz w:val="28"/>
          <w:szCs w:val="24"/>
          <w:lang w:val="en-US" w:eastAsia="zh-CN" w:bidi="ar-SA"/>
        </w:rPr>
        <w:pict>
          <v:shape id="文本框 55" o:spid="_x0000_s1069" type="#_x0000_t202" style="position:absolute;left:0;margin-left:260.35pt;margin-top:14.1pt;height:32.95pt;width:58.85pt;rotation:0f;z-index:251699200;"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rPr>
                      <w:rFonts w:hint="eastAsia" w:eastAsia="宋体"/>
                      <w:lang w:eastAsia="zh-CN"/>
                    </w:rPr>
                  </w:pPr>
                  <w:r>
                    <w:rPr>
                      <w:rFonts w:hint="eastAsia"/>
                      <w:lang w:eastAsia="zh-CN"/>
                    </w:rPr>
                    <w:t>生生合作</w:t>
                  </w:r>
                </w:p>
              </w:txbxContent>
            </v:textbox>
          </v:shape>
        </w:pict>
      </w:r>
      <w:r>
        <w:rPr>
          <w:rFonts w:ascii="宋体" w:hAnsi="宋体" w:eastAsia="宋体" w:cs="Times New Roman"/>
          <w:kern w:val="2"/>
          <w:sz w:val="28"/>
          <w:szCs w:val="24"/>
          <w:lang w:val="en-US" w:eastAsia="zh-CN" w:bidi="ar-SA"/>
        </w:rPr>
        <w:pict>
          <v:shape id="圆角右箭头 49" o:spid="_x0000_s1070" type="#_x0000_t91" style="position:absolute;left:0;flip:y;margin-left:175.65pt;margin-top:12.8pt;height:16.8pt;width:63.35pt;rotation:0f;z-index:251694080;" o:ole="f" fillcolor="#9CBEE0" filled="t" o:preferrelative="t" stroked="t" coordorigin="0,0" coordsize="21600,21600" adj="15126,2912">
            <v:fill type="gradient" on="t" color2="#BBD5F0" focus="0%" focussize="0f,0f" focusposition="0f,0f"/>
            <v:stroke weight="1.25pt" color="#739CC3" color2="#FFFFFF" miterlimit="2"/>
            <v:imagedata gain="65536f" blacklevel="0f" gamma="0"/>
            <o:lock v:ext="edit" position="f" selection="f" grouping="f" rotation="f" cropping="f" text="f" aspectratio="f"/>
          </v:shape>
        </w:pict>
      </w:r>
    </w:p>
    <w:p>
      <w:pPr>
        <w:pStyle w:val="11"/>
        <w:numPr>
          <w:numId w:val="0"/>
        </w:numPr>
        <w:spacing w:line="400" w:lineRule="exact"/>
        <w:rPr>
          <w:rFonts w:hint="eastAsia"/>
          <w:b w:val="0"/>
          <w:bCs/>
          <w:sz w:val="28"/>
          <w:szCs w:val="28"/>
        </w:rPr>
      </w:pPr>
      <w:r>
        <w:rPr>
          <w:rFonts w:ascii="宋体" w:hAnsi="宋体" w:eastAsia="宋体" w:cs="Times New Roman"/>
          <w:kern w:val="2"/>
          <w:sz w:val="28"/>
          <w:szCs w:val="24"/>
          <w:lang w:val="en-US" w:eastAsia="zh-CN" w:bidi="ar-SA"/>
        </w:rPr>
        <w:pict>
          <v:shape id="椭圆 2" o:spid="_x0000_s1071" type="#_x0000_t3" style="position:absolute;left:0;margin-left:78.05pt;margin-top:10.05pt;height:85.75pt;width:157.75pt;rotation:0f;z-index:251702272;" o:ole="f" fillcolor="#9CBEE0" filled="t" o:preferrelative="t" stroked="t" coordorigin="0,0" coordsize="21600,21600">
            <v:fill type="gradient" on="t" color2="#BBD5F0" focus="0%" focussize="0f,0f" focusposition="0f,0f"/>
            <v:stroke weight="1.25pt" color="#739CC3" color2="#FFFFFF" miterlimit="2"/>
            <v:imagedata gain="65536f" blacklevel="0f" gamma="0"/>
            <o:lock v:ext="edit" position="f" selection="f" grouping="f" rotation="f" cropping="f" text="f" aspectratio="f"/>
          </v:shape>
        </w:pict>
      </w:r>
    </w:p>
    <w:p>
      <w:pPr>
        <w:pStyle w:val="11"/>
        <w:numPr>
          <w:numId w:val="0"/>
        </w:numPr>
        <w:spacing w:line="400" w:lineRule="exact"/>
        <w:rPr>
          <w:rFonts w:hint="eastAsia"/>
          <w:b w:val="0"/>
          <w:bCs/>
          <w:sz w:val="28"/>
          <w:szCs w:val="28"/>
        </w:rPr>
      </w:pPr>
      <w:r>
        <w:rPr>
          <w:rFonts w:ascii="宋体" w:hAnsi="宋体" w:eastAsia="宋体" w:cs="Times New Roman"/>
          <w:kern w:val="2"/>
          <w:sz w:val="28"/>
          <w:szCs w:val="24"/>
          <w:lang w:val="en-US" w:eastAsia="zh-CN" w:bidi="ar-SA"/>
        </w:rPr>
        <w:pict>
          <v:shape id="文本框 64" o:spid="_x0000_s1072" type="#_x0000_t202" style="position:absolute;left:0;margin-left:113.6pt;margin-top:13.65pt;height:38.8pt;width:78.2pt;rotation:0f;z-index:251703296;"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rPr>
                      <w:rFonts w:hint="eastAsia" w:eastAsia="宋体"/>
                      <w:lang w:val="en-US" w:eastAsia="zh-CN"/>
                    </w:rPr>
                  </w:pPr>
                  <w:r>
                    <w:rPr>
                      <w:rFonts w:hint="eastAsia"/>
                      <w:lang w:val="en-US" w:eastAsia="zh-CN"/>
                    </w:rPr>
                    <w:t>24中积极品格</w:t>
                  </w:r>
                </w:p>
              </w:txbxContent>
            </v:textbox>
          </v:shape>
        </w:pict>
      </w:r>
      <w:r>
        <w:rPr>
          <w:rFonts w:ascii="宋体" w:hAnsi="宋体" w:eastAsia="宋体" w:cs="Times New Roman"/>
          <w:kern w:val="2"/>
          <w:sz w:val="28"/>
          <w:szCs w:val="24"/>
          <w:lang w:val="en-US" w:eastAsia="zh-CN" w:bidi="ar-SA"/>
        </w:rPr>
        <w:pict>
          <v:shape id="左弧形箭头 57" o:spid="_x0000_s1073" type="#_x0000_t102" style="position:absolute;left:0;flip:x;margin-left:242.95pt;margin-top:5.95pt;height:47.25pt;width:42.3pt;rotation:0f;z-index:251701248;" o:ole="f" fillcolor="#9CBEE0" filled="t" o:preferrelative="t" stroked="t" coordorigin="0,0" coordsize="21600,21600" adj="12960,19440,14400">
            <v:fill type="gradient" on="t" color2="#BBD5F0" focus="0%" focussize="0f,0f" focusposition="0f,0f"/>
            <v:stroke weight="1.25pt" color="#739CC3" color2="#FFFFFF" miterlimit="2"/>
            <v:imagedata gain="65536f" blacklevel="0f" gamma="0"/>
            <o:lock v:ext="edit" position="f" selection="f" grouping="f" rotation="f" cropping="f" text="f" aspectratio="f"/>
          </v:shape>
        </w:pict>
      </w:r>
    </w:p>
    <w:p>
      <w:pPr>
        <w:pStyle w:val="11"/>
        <w:numPr>
          <w:numId w:val="0"/>
        </w:numPr>
        <w:spacing w:line="400" w:lineRule="exact"/>
        <w:rPr>
          <w:rFonts w:hint="eastAsia"/>
          <w:b w:val="0"/>
          <w:bCs/>
          <w:sz w:val="28"/>
          <w:szCs w:val="28"/>
        </w:rPr>
      </w:pPr>
    </w:p>
    <w:p>
      <w:pPr>
        <w:pStyle w:val="11"/>
        <w:numPr>
          <w:numId w:val="0"/>
        </w:numPr>
        <w:spacing w:line="400" w:lineRule="exact"/>
        <w:rPr>
          <w:rFonts w:hint="eastAsia"/>
          <w:b w:val="0"/>
          <w:bCs/>
          <w:sz w:val="28"/>
          <w:szCs w:val="28"/>
        </w:rPr>
      </w:pPr>
    </w:p>
    <w:p>
      <w:pPr>
        <w:pStyle w:val="11"/>
        <w:numPr>
          <w:numId w:val="0"/>
        </w:numPr>
        <w:spacing w:line="400" w:lineRule="exact"/>
        <w:rPr>
          <w:rFonts w:hint="eastAsia"/>
          <w:b w:val="0"/>
          <w:bCs/>
          <w:sz w:val="28"/>
          <w:szCs w:val="28"/>
        </w:rPr>
      </w:pP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（二）小组合作学习的“五个坚持”</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坚持以教育理念更新为先导，强化重心下移。教育必须面向全体学生。教育教学工作必须坚决实行“重心下移”。</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坚持以小组组长发展为核心，强化管理。小组合作学习能够长期有效的发展，各小组的小组长的组织能力、协调能力、监控能力、生生互动辅导互助能力的培养尤为重要。</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坚持以学生自主管理为追求，强化自律他律。学生自主管理。是培养学生独立人格的主渠道，是实践育人目标的一项重要活动。</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坚持树立活动即成长的观念。丰富多彩的活动是孩子成长必不可少的营养素，学校不只是学生学习的阵地，更是孩子成长的阵地。</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坚持对小组做好发展记录。了解学生的发展动态及时调整和改变教育方式，以便让孩子健康快乐的成长。</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（三）学习小组的组建过程</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全班学生按“组内异质、组间同质”的原则，根据性别比例、兴趣倾向、学习水准、交往技能、守纪情况等合理搭配，分成学习小组，以便启发引导之后，学生面对面地进行小组讨论。我们每个小组又有自己独有的组徽、组名、小组个性照片、组规，每个组员都是某学科的组长，每个组员都是小组的主人，我还要求每个小组要邀请一位科任教师作为该组的学习顾问，每两周召开一次组内会议，会议邀请班主任或顾问教师参加并做好记录，班级中将两周对小组做一次考核并配以捆绑式的奖惩制度。通过他们的组规共同讨论后最终制定班级的班规，和我们的评价标准，我们班的班级文化将以个小组的组徽、组名、小组个性照片、组规，及班规和评价量化表为主线。班级任何学习、生活小组都要求各组人员共同前进共同奋斗。 </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（四）、学习小组的运行管理方式</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学习的合作</w:t>
      </w:r>
    </w:p>
    <w:p>
      <w:pPr>
        <w:pStyle w:val="11"/>
        <w:spacing w:line="400" w:lineRule="exact"/>
        <w:ind w:firstLine="200"/>
        <w:rPr>
          <w:rFonts w:hint="default" w:cs="宋体"/>
          <w:sz w:val="28"/>
          <w:szCs w:val="28"/>
          <w:lang w:val="en-US" w:eastAsia="zh-CN"/>
        </w:rPr>
      </w:pPr>
      <w:r>
        <w:rPr>
          <w:rFonts w:hint="eastAsia" w:cs="宋体"/>
          <w:sz w:val="28"/>
          <w:szCs w:val="28"/>
          <w:lang w:val="en-US" w:eastAsia="zh-CN"/>
        </w:rPr>
        <w:t xml:space="preserve">  </w:t>
      </w:r>
      <w:r>
        <w:rPr>
          <w:rFonts w:hint="default" w:cs="宋体"/>
          <w:sz w:val="28"/>
          <w:szCs w:val="28"/>
          <w:lang w:val="en-US" w:eastAsia="zh-CN"/>
        </w:rPr>
        <w:t>分组之后</w:t>
      </w:r>
      <w:r>
        <w:rPr>
          <w:rFonts w:hint="eastAsia" w:cs="宋体"/>
          <w:sz w:val="28"/>
          <w:szCs w:val="28"/>
          <w:lang w:val="en-US" w:eastAsia="zh-CN"/>
        </w:rPr>
        <w:t>我会让</w:t>
      </w:r>
      <w:r>
        <w:rPr>
          <w:rFonts w:hint="default" w:cs="宋体"/>
          <w:sz w:val="28"/>
          <w:szCs w:val="28"/>
          <w:lang w:val="en-US" w:eastAsia="zh-CN"/>
        </w:rPr>
        <w:t>任何一位组内成员都有责任掌握</w:t>
      </w:r>
      <w:r>
        <w:rPr>
          <w:rFonts w:hint="eastAsia" w:cs="宋体"/>
          <w:sz w:val="28"/>
          <w:szCs w:val="28"/>
          <w:lang w:val="en-US" w:eastAsia="zh-CN"/>
        </w:rPr>
        <w:t>不同的</w:t>
      </w:r>
      <w:r>
        <w:rPr>
          <w:rFonts w:hint="default" w:cs="宋体"/>
          <w:sz w:val="28"/>
          <w:szCs w:val="28"/>
          <w:lang w:val="en-US" w:eastAsia="zh-CN"/>
        </w:rPr>
        <w:t>教学内容，只有每位成员的积极性都调动起来，学生之间才能互相帮助，互相合作。</w:t>
      </w:r>
    </w:p>
    <w:p>
      <w:pPr>
        <w:pStyle w:val="11"/>
        <w:spacing w:line="400" w:lineRule="exact"/>
        <w:ind w:firstLine="200"/>
        <w:rPr>
          <w:rFonts w:hint="default" w:cs="宋体"/>
          <w:sz w:val="28"/>
          <w:szCs w:val="28"/>
          <w:lang w:val="en-US" w:eastAsia="zh-CN"/>
        </w:rPr>
      </w:pPr>
      <w:r>
        <w:rPr>
          <w:rFonts w:hint="eastAsia" w:cs="宋体"/>
          <w:sz w:val="28"/>
          <w:szCs w:val="28"/>
          <w:lang w:val="en-US" w:eastAsia="zh-CN"/>
        </w:rPr>
        <w:t xml:space="preserve">  </w:t>
      </w:r>
      <w:r>
        <w:rPr>
          <w:rFonts w:hint="default" w:cs="宋体"/>
          <w:sz w:val="28"/>
          <w:szCs w:val="28"/>
          <w:lang w:val="en-US" w:eastAsia="zh-CN"/>
        </w:rPr>
        <w:t>分配学习任务。在合作学习之前，教师要向学生说明：合作学习的重要性，学习的内容和目标是什么，怎样完成任务，评价的标准是什么（小组的任务完成的怎么样，个人的学习成果怎么样）。与此同时，教师还要通过创设情境或提出有趣的富有挑战性的问题，激发学生学习的积极性；启发学生善于运用已有知识和经验解决问题，促进学习的迁移。</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分配生活任务</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班级中各项活动或任务以小组形式给出完成目标，让同学们在合作中完成</w:t>
      </w:r>
    </w:p>
    <w:p>
      <w:pPr>
        <w:pStyle w:val="11"/>
        <w:widowControl/>
        <w:numPr>
          <w:numId w:val="0"/>
        </w:numPr>
        <w:spacing w:line="400" w:lineRule="exact"/>
        <w:jc w:val="both"/>
        <w:rPr>
          <w:rFonts w:hint="eastAsia" w:cs="宋体"/>
          <w:sz w:val="28"/>
          <w:szCs w:val="28"/>
          <w:lang w:val="en-US" w:eastAsia="zh-CN"/>
        </w:rPr>
      </w:pPr>
      <w:r>
        <w:rPr>
          <w:rFonts w:hint="eastAsia" w:cs="宋体"/>
          <w:sz w:val="28"/>
          <w:szCs w:val="28"/>
          <w:lang w:val="en-US" w:eastAsia="zh-CN"/>
        </w:rPr>
        <w:t>附表</w:t>
      </w:r>
    </w:p>
    <w:tbl>
      <w:tblPr>
        <w:tblStyle w:val="9"/>
        <w:tblW w:w="87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60"/>
        <w:gridCol w:w="855"/>
        <w:gridCol w:w="645"/>
        <w:gridCol w:w="525"/>
        <w:gridCol w:w="495"/>
        <w:gridCol w:w="710"/>
        <w:gridCol w:w="802"/>
        <w:gridCol w:w="595"/>
        <w:gridCol w:w="608"/>
        <w:gridCol w:w="375"/>
        <w:gridCol w:w="504"/>
        <w:gridCol w:w="763"/>
        <w:gridCol w:w="582"/>
        <w:gridCol w:w="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组号</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姓名</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学科</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分管</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组号</w:t>
            </w: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姓名</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学科</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分管</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组号</w:t>
            </w:r>
          </w:p>
        </w:tc>
        <w:tc>
          <w:tcPr>
            <w:tcW w:w="7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姓名</w:t>
            </w:r>
          </w:p>
        </w:tc>
        <w:tc>
          <w:tcPr>
            <w:tcW w:w="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学科</w:t>
            </w:r>
          </w:p>
        </w:tc>
        <w:tc>
          <w:tcPr>
            <w:tcW w:w="620"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分管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一组</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姚梦贤</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组长</w:t>
            </w:r>
          </w:p>
        </w:tc>
        <w:tc>
          <w:tcPr>
            <w:tcW w:w="525" w:type="dxa"/>
            <w:tcBorders>
              <w:top w:val="single" w:color="000000" w:sz="4" w:space="0"/>
              <w:left w:val="single" w:color="000000" w:sz="4" w:space="0"/>
              <w:bottom w:val="single" w:color="000000" w:sz="4" w:space="0"/>
            </w:tcBorders>
            <w:vAlign w:val="center"/>
          </w:tcPr>
          <w:p>
            <w:pPr>
              <w:jc w:val="center"/>
              <w:rPr>
                <w:rFonts w:hint="eastAsia" w:ascii="宋体" w:hAnsi="宋体" w:eastAsia="宋体" w:cs="宋体"/>
                <w:i w:val="0"/>
                <w:color w:val="000000"/>
                <w:sz w:val="18"/>
                <w:szCs w:val="18"/>
                <w:u w:val="none"/>
              </w:rPr>
            </w:pP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四组</w:t>
            </w: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杨宇</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组长</w:t>
            </w:r>
          </w:p>
        </w:tc>
        <w:tc>
          <w:tcPr>
            <w:tcW w:w="608" w:type="dxa"/>
            <w:tcBorders>
              <w:top w:val="single" w:color="000000" w:sz="4" w:space="0"/>
              <w:left w:val="single" w:color="000000" w:sz="4" w:space="0"/>
              <w:bottom w:val="single" w:color="000000" w:sz="4" w:space="0"/>
            </w:tcBorders>
            <w:vAlign w:val="center"/>
          </w:tcPr>
          <w:p>
            <w:pPr>
              <w:jc w:val="center"/>
              <w:rPr>
                <w:rFonts w:hint="eastAsia" w:ascii="宋体" w:hAnsi="宋体" w:eastAsia="宋体" w:cs="宋体"/>
                <w:i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0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七组</w:t>
            </w:r>
          </w:p>
        </w:tc>
        <w:tc>
          <w:tcPr>
            <w:tcW w:w="7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何宏利</w:t>
            </w:r>
          </w:p>
        </w:tc>
        <w:tc>
          <w:tcPr>
            <w:tcW w:w="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组长</w:t>
            </w:r>
          </w:p>
        </w:tc>
        <w:tc>
          <w:tcPr>
            <w:tcW w:w="620" w:type="dxa"/>
            <w:tcBorders>
              <w:top w:val="single" w:color="000000" w:sz="4" w:space="0"/>
              <w:left w:val="single" w:color="000000" w:sz="4" w:space="0"/>
              <w:bottom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江凤娇</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化学</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文体</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邓天奇</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语文</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宣传</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吕丹</w:t>
            </w:r>
          </w:p>
        </w:tc>
        <w:tc>
          <w:tcPr>
            <w:tcW w:w="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物理</w:t>
            </w:r>
          </w:p>
        </w:tc>
        <w:tc>
          <w:tcPr>
            <w:tcW w:w="620"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王派</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物理</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纪律</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宋志强</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物理</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劳动</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李国蓉</w:t>
            </w:r>
          </w:p>
        </w:tc>
        <w:tc>
          <w:tcPr>
            <w:tcW w:w="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数学</w:t>
            </w:r>
          </w:p>
        </w:tc>
        <w:tc>
          <w:tcPr>
            <w:tcW w:w="620"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宣传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王博文</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数学</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生活</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沈佳慧</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化学</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学习</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汪超</w:t>
            </w:r>
          </w:p>
        </w:tc>
        <w:tc>
          <w:tcPr>
            <w:tcW w:w="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化学</w:t>
            </w:r>
          </w:p>
        </w:tc>
        <w:tc>
          <w:tcPr>
            <w:tcW w:w="620"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学习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王洋</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语文</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学习</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苏婷</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政历地</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纪律</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杨晓端</w:t>
            </w:r>
          </w:p>
        </w:tc>
        <w:tc>
          <w:tcPr>
            <w:tcW w:w="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语文</w:t>
            </w:r>
          </w:p>
        </w:tc>
        <w:tc>
          <w:tcPr>
            <w:tcW w:w="620"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纪律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周登杰</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政历地</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劳动</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康钦海</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英语</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生活</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张小龙</w:t>
            </w:r>
          </w:p>
        </w:tc>
        <w:tc>
          <w:tcPr>
            <w:tcW w:w="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政历地</w:t>
            </w:r>
          </w:p>
        </w:tc>
        <w:tc>
          <w:tcPr>
            <w:tcW w:w="620"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生活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唐佳好</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英语</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宣传</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潘沿</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生物</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文体</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邹龙</w:t>
            </w:r>
          </w:p>
        </w:tc>
        <w:tc>
          <w:tcPr>
            <w:tcW w:w="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生物</w:t>
            </w:r>
          </w:p>
        </w:tc>
        <w:tc>
          <w:tcPr>
            <w:tcW w:w="620"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文体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罗玥凌</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生物</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安全</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杨尚东</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数学</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安全</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邓晨</w:t>
            </w:r>
          </w:p>
        </w:tc>
        <w:tc>
          <w:tcPr>
            <w:tcW w:w="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英语</w:t>
            </w:r>
          </w:p>
        </w:tc>
        <w:tc>
          <w:tcPr>
            <w:tcW w:w="620"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劳动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二组</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张强</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组长</w:t>
            </w:r>
          </w:p>
        </w:tc>
        <w:tc>
          <w:tcPr>
            <w:tcW w:w="525" w:type="dxa"/>
            <w:tcBorders>
              <w:top w:val="single" w:color="000000" w:sz="4" w:space="0"/>
              <w:left w:val="single" w:color="000000" w:sz="4" w:space="0"/>
              <w:bottom w:val="single" w:color="000000" w:sz="4" w:space="0"/>
            </w:tcBorders>
            <w:vAlign w:val="center"/>
          </w:tcPr>
          <w:p>
            <w:pPr>
              <w:jc w:val="center"/>
              <w:rPr>
                <w:rFonts w:hint="eastAsia" w:ascii="Arial" w:hAnsi="Arial" w:eastAsia="宋体" w:cs="Arial"/>
                <w:i w:val="0"/>
                <w:color w:val="000000"/>
                <w:sz w:val="18"/>
                <w:szCs w:val="18"/>
                <w:u w:val="none"/>
              </w:rPr>
            </w:pP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五组</w:t>
            </w: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刘巧</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组长</w:t>
            </w:r>
          </w:p>
        </w:tc>
        <w:tc>
          <w:tcPr>
            <w:tcW w:w="608" w:type="dxa"/>
            <w:tcBorders>
              <w:top w:val="single" w:color="000000" w:sz="4" w:space="0"/>
              <w:left w:val="single" w:color="000000" w:sz="4" w:space="0"/>
              <w:bottom w:val="single" w:color="000000" w:sz="4" w:space="0"/>
            </w:tcBorders>
            <w:vAlign w:val="center"/>
          </w:tcPr>
          <w:p>
            <w:pPr>
              <w:jc w:val="center"/>
              <w:rPr>
                <w:rFonts w:hint="eastAsia" w:ascii="宋体" w:hAnsi="宋体" w:eastAsia="宋体" w:cs="宋体"/>
                <w:i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魏迪丹</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生物</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劳动</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罗银</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政历地</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纪律</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贺玉梅</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数学</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文体</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付佳泞</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语文</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文体</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王维</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物理</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学习</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杨弘毅</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生物</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宣传</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王鑫</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英语</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安全</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王津峰</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化学</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劳动</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温宗雨</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政历地</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生活</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刘高涛</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英语</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学习</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李梦瑶</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化学</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纪律</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温祥</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数学</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生活</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杨思语</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语文</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宣传</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胡洪珲</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物理</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安全</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三组</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吕梦婷</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组长</w:t>
            </w:r>
          </w:p>
        </w:tc>
        <w:tc>
          <w:tcPr>
            <w:tcW w:w="525" w:type="dxa"/>
            <w:tcBorders>
              <w:top w:val="single" w:color="000000" w:sz="4" w:space="0"/>
              <w:left w:val="single" w:color="000000" w:sz="4" w:space="0"/>
              <w:bottom w:val="single" w:color="000000" w:sz="4" w:space="0"/>
            </w:tcBorders>
            <w:vAlign w:val="center"/>
          </w:tcPr>
          <w:p>
            <w:pPr>
              <w:jc w:val="center"/>
              <w:rPr>
                <w:rFonts w:hint="eastAsia" w:ascii="Arial" w:hAnsi="Arial" w:eastAsia="宋体" w:cs="Arial"/>
                <w:i w:val="0"/>
                <w:color w:val="000000"/>
                <w:sz w:val="18"/>
                <w:szCs w:val="18"/>
                <w:u w:val="none"/>
              </w:rPr>
            </w:pP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六组</w:t>
            </w: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谢海翔</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组长</w:t>
            </w:r>
          </w:p>
        </w:tc>
        <w:tc>
          <w:tcPr>
            <w:tcW w:w="608" w:type="dxa"/>
            <w:tcBorders>
              <w:top w:val="single" w:color="000000" w:sz="4" w:space="0"/>
              <w:left w:val="single" w:color="000000" w:sz="4" w:space="0"/>
              <w:bottom w:val="single" w:color="000000" w:sz="4" w:space="0"/>
            </w:tcBorders>
            <w:vAlign w:val="center"/>
          </w:tcPr>
          <w:p>
            <w:pPr>
              <w:jc w:val="center"/>
              <w:rPr>
                <w:rFonts w:hint="eastAsia" w:ascii="宋体" w:hAnsi="宋体" w:eastAsia="宋体" w:cs="宋体"/>
                <w:i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石磊</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物理</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劳动</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王怡</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生物</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宣传</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刘玉龙</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政历地</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生活</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吴豪</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数学</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文体</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张聆渝</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英语</w:t>
            </w:r>
          </w:p>
        </w:tc>
        <w:tc>
          <w:tcPr>
            <w:tcW w:w="525" w:type="dxa"/>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纪律</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廖祥才</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化学</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纪律</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邢添筱</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化学</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宣传</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王开心</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英语</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学习</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王鑫瑞</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语文</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学习</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谭凌云</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政历地</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安全</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邓毅杰</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生物</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文体</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罗明凤</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语文</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生活</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刘健游</w:t>
            </w:r>
          </w:p>
        </w:tc>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数学</w:t>
            </w:r>
          </w:p>
        </w:tc>
        <w:tc>
          <w:tcPr>
            <w:tcW w:w="525"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安全</w:t>
            </w:r>
          </w:p>
        </w:tc>
        <w:tc>
          <w:tcPr>
            <w:tcW w:w="4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8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苗泽恩</w:t>
            </w:r>
          </w:p>
        </w:tc>
        <w:tc>
          <w:tcPr>
            <w:tcW w:w="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物理</w:t>
            </w:r>
          </w:p>
        </w:tc>
        <w:tc>
          <w:tcPr>
            <w:tcW w:w="608" w:type="dxa"/>
            <w:tcBorders>
              <w:top w:val="single" w:color="000000" w:sz="4" w:space="0"/>
              <w:left w:val="single" w:color="000000" w:sz="4" w:space="0"/>
              <w:bottom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劳动</w:t>
            </w:r>
          </w:p>
        </w:tc>
        <w:tc>
          <w:tcPr>
            <w:tcW w:w="3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eastAsia="宋体" w:cs="Arial"/>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c>
          <w:tcPr>
            <w:tcW w:w="6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18"/>
                <w:szCs w:val="18"/>
                <w:u w:val="none"/>
              </w:rPr>
            </w:pPr>
          </w:p>
        </w:tc>
      </w:tr>
    </w:tbl>
    <w:p>
      <w:pPr>
        <w:pStyle w:val="11"/>
        <w:numPr>
          <w:numId w:val="0"/>
        </w:numPr>
        <w:spacing w:line="400" w:lineRule="exact"/>
        <w:rPr>
          <w:rFonts w:hint="eastAsia" w:cs="宋体"/>
          <w:b/>
          <w:bCs/>
          <w:sz w:val="28"/>
          <w:szCs w:val="28"/>
          <w:lang w:val="en-US" w:eastAsia="zh-CN"/>
        </w:rPr>
      </w:pPr>
      <w:r>
        <w:rPr>
          <w:rFonts w:hint="eastAsia" w:cs="宋体"/>
          <w:b/>
          <w:bCs/>
          <w:sz w:val="28"/>
          <w:szCs w:val="28"/>
          <w:lang w:val="en-US" w:eastAsia="zh-CN"/>
        </w:rPr>
        <w:t xml:space="preserve">  3、家长志工 </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家长志工的参与助推学生成长</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培养孩子成材是一个系统工程，家长是家庭教育的管理者和实施者，家长的作用主要体现在三个方面。</w:t>
      </w:r>
      <w:r>
        <w:rPr>
          <w:rFonts w:hint="eastAsia" w:cs="宋体"/>
          <w:sz w:val="28"/>
          <w:szCs w:val="28"/>
          <w:lang w:val="en-US" w:eastAsia="zh-CN"/>
        </w:rPr>
        <w:br/>
      </w:r>
      <w:r>
        <w:rPr>
          <w:rFonts w:hint="eastAsia" w:cs="宋体"/>
          <w:sz w:val="28"/>
          <w:szCs w:val="28"/>
          <w:lang w:val="en-US" w:eastAsia="zh-CN"/>
        </w:rPr>
        <w:t>　　一是家长的榜样作用。父母是孩子的首任教师，是孩子首先模仿的榜样。父母的言行、思想观念和文化素质无时不刻地影响着孩子，可以说从孩子身上，我们总能找到父母的影子。</w:t>
      </w:r>
      <w:r>
        <w:rPr>
          <w:rFonts w:hint="eastAsia" w:cs="宋体"/>
          <w:sz w:val="28"/>
          <w:szCs w:val="28"/>
          <w:lang w:val="en-US" w:eastAsia="zh-CN"/>
        </w:rPr>
        <w:br/>
      </w:r>
      <w:r>
        <w:rPr>
          <w:rFonts w:hint="eastAsia" w:cs="宋体"/>
          <w:sz w:val="28"/>
          <w:szCs w:val="28"/>
          <w:lang w:val="en-US" w:eastAsia="zh-CN"/>
        </w:rPr>
        <w:t>　　二是家长是有目的进行教育的实施者。孩子基本素质的形成和家长的培养、教育分不开。古今中外众多名人成材的事例无不说明家庭和父母的作用。</w:t>
      </w:r>
      <w:r>
        <w:rPr>
          <w:rFonts w:hint="eastAsia" w:cs="宋体"/>
          <w:sz w:val="28"/>
          <w:szCs w:val="28"/>
          <w:lang w:val="en-US" w:eastAsia="zh-CN"/>
        </w:rPr>
        <w:br/>
      </w:r>
      <w:r>
        <w:rPr>
          <w:rFonts w:hint="eastAsia" w:cs="宋体"/>
          <w:sz w:val="28"/>
          <w:szCs w:val="28"/>
          <w:lang w:val="en-US" w:eastAsia="zh-CN"/>
        </w:rPr>
        <w:t>　　三是家长要为孩子创造一个健康成长和学习知识的良好环境，这里说的环境包括物理环境和心理环境。能够满足孩子生活学习必要的物质条件和适合的场所，可以说是良好的物理环境；由家长高尚的品德、健康的心态和不断进取的精神所营造的家庭氛围是良好的心理环境。为此孩子在成长过程中的一个重要群体我们必须关注，家长的培养和引领对于学生的成长其中关键性的作业。</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我对我班56名学生做了一个问卷调查，其统计情况如下：</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家庭情况统计：离异、重组家庭有10人；正常家庭46人，其中家庭很和睦的，不在孩子面前吵架的家庭有7人；留守儿童5人；父母一方在家全职照顾家庭的有11人；父母双方在外上班的有40人；家庭民主（孩子能民主参与讨论家庭事务）的与32人。</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父母的文化程度统计：（以父母双方最高学历统计）本科1人；专科3人；中专3人；高中10人；初中32人，小学7人。</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孩子从小由父母带大有25人，由爷爷、奶奶、外公、外婆带大有31人，受爷爷、奶奶、外公、外婆影响很大的18人。</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孩子普遍分床谁的时间为孩子6、7岁。</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家长对孩子的期望：普遍希望孩子能够自理自立有担当的对社会有贡献的人。</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现状分析：</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1、家庭的不和谐给子女的人格需求、心理需求带来很大的影响。</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2、相当部分的家长缺乏必要的文化素养和教育知识，不懂得正确教育子女，父母对教育子女的方法不统一。</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3、大部分家长只顾赚钱无暇顾忌子女的教育，一味的将教育推给了学校、老师，或是推给“隔代家长”家长的教育。</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4、大部分家长对“望子成龙”心切，注意孩子学习成绩的关注而忽视人格、品行的塑造，总是将自己的人生理想和人生期望强加给子女的身上，盲目的对子女的人生规划进行设计而不分析了解子女状况。</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5、农村经济的飞速发展下，不少家庭条件优越，滋养了不少子女过分物质欲望，降低了很多精神追求，导致在困难面前畏缩不前。</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6、对于子女在学校活动的内容，大部分家长还是比较关心的，他们大多知道并且愿意参加活动，许多需要家长配合的地方，家长都能够尽力地帮忙配合。</w:t>
      </w:r>
    </w:p>
    <w:p>
      <w:pPr>
        <w:pStyle w:val="11"/>
        <w:spacing w:line="400" w:lineRule="exact"/>
        <w:ind w:firstLine="200"/>
        <w:rPr>
          <w:rFonts w:hint="eastAsia" w:cs="宋体"/>
          <w:sz w:val="28"/>
          <w:szCs w:val="28"/>
          <w:lang w:val="en-US" w:eastAsia="zh-CN"/>
        </w:rPr>
      </w:pPr>
      <w:bookmarkStart w:id="2" w:name="_GoBack"/>
      <w:bookmarkEnd w:id="2"/>
      <w:r>
        <w:rPr>
          <w:rFonts w:hint="eastAsia" w:cs="宋体"/>
          <w:sz w:val="28"/>
          <w:szCs w:val="28"/>
          <w:lang w:val="en-US" w:eastAsia="zh-CN"/>
        </w:rPr>
        <w:t>家长志工，顾名思义就是由家长志愿者代表成立的组织，作为与学校沟通的桥梁，关注学生的教育。家长委员会是增进学校与学生、家长之间沟通的桥梁。家长委员会代表一般不限制人数，学校可以提供他们商议讨论的场地。也可以由委员会成员自行组织讨论，议题整理记录后与学校沟通。中小学家长委员会是由本校学生家长代表组成，代表全体家长参与学校民主管理，支持和监督学校做好教育工作的群众性自治组织，是学校联系广大学生家长的桥梁和纽带。</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家长志工宗旨是：坚持家校沟通与合作，让家长充分参与学校管理，有效体现家长对学校教育教学工作的知情权、评议权、参与权和监督权；完善学校、家庭、社会三位一体的教育体系，营造良好的教育环境 ；深入推进素质教育，促进中小学生的全面发展。</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（1）家长志工的培养目标</w:t>
      </w:r>
    </w:p>
    <w:p>
      <w:pPr>
        <w:pStyle w:val="11"/>
        <w:spacing w:line="400" w:lineRule="exact"/>
        <w:ind w:firstLine="200"/>
        <w:rPr>
          <w:rFonts w:hint="eastAsia" w:cs="宋体"/>
          <w:sz w:val="28"/>
          <w:szCs w:val="28"/>
          <w:lang w:val="en-US" w:eastAsia="zh-CN"/>
        </w:rPr>
      </w:pPr>
      <w:r>
        <w:rPr>
          <w:rFonts w:hint="eastAsia" w:ascii="Arial" w:hAnsi="Arial" w:cs="Arial"/>
          <w:b w:val="0"/>
          <w:i w:val="0"/>
          <w:caps w:val="0"/>
          <w:color w:val="333333"/>
          <w:spacing w:val="0"/>
          <w:sz w:val="21"/>
          <w:szCs w:val="21"/>
          <w:shd w:val="clear" w:color="auto" w:fill="FFFFFF"/>
          <w:lang w:val="en-US" w:eastAsia="zh-CN"/>
        </w:rPr>
        <w:t xml:space="preserve">  </w:t>
      </w:r>
      <w:r>
        <w:rPr>
          <w:rFonts w:hint="eastAsia" w:cs="宋体"/>
          <w:sz w:val="28"/>
          <w:szCs w:val="28"/>
          <w:lang w:val="en-US" w:eastAsia="zh-CN"/>
        </w:rPr>
        <w:t xml:space="preserve"> 建设家长委员会，对于建立学校、家庭与社会教育协同机制，提高家长的教育素养和家庭教育水平，具有重要意义。教师是学校教育的主体，家长也有参与权，除个人对学校教育有知情权、参与权、监督权外，还可以通过家长志工这个平台组织起来，行使集体教育参与权，促进学校民主管理、支持教育教学，提升家庭教育水平，这为现代教育史证实。家长志工作为一个与学校教育机构相对独立、相互制约、相互促进的教育组织机构，有利于形成家庭、学校教育的合力，为学生的健康成长创造有利的条件，通过家长志工的加入让志工们的精神对家长们进行自育、互育并感染学生，家长志工的交流让家长们的思想转变让孩子有一个更加良好的生活空间和发展空间从而培养学生创造力、爱、善良、感恩的积极品格。</w:t>
      </w:r>
    </w:p>
    <w:p>
      <w:pPr>
        <w:pStyle w:val="11"/>
        <w:numPr>
          <w:numId w:val="0"/>
        </w:numPr>
        <w:spacing w:line="400" w:lineRule="exact"/>
        <w:rPr>
          <w:rFonts w:hint="eastAsia" w:cs="宋体"/>
          <w:sz w:val="28"/>
          <w:szCs w:val="28"/>
          <w:lang w:val="en-US" w:eastAsia="zh-CN"/>
        </w:rPr>
      </w:pPr>
      <w:r>
        <w:rPr>
          <w:rFonts w:hint="eastAsia" w:cs="宋体"/>
          <w:sz w:val="28"/>
          <w:szCs w:val="28"/>
          <w:lang w:val="en-US" w:eastAsia="zh-CN"/>
        </w:rPr>
        <w:t xml:space="preserve">  （2）家长委员会成立模式</w:t>
      </w:r>
    </w:p>
    <w:p>
      <w:pPr>
        <w:pStyle w:val="11"/>
        <w:numPr>
          <w:numId w:val="0"/>
        </w:numPr>
        <w:spacing w:line="400" w:lineRule="exact"/>
        <w:rPr>
          <w:rFonts w:hint="eastAsia" w:cs="宋体"/>
          <w:sz w:val="28"/>
          <w:szCs w:val="28"/>
          <w:lang w:val="en-US" w:eastAsia="zh-CN"/>
        </w:rPr>
      </w:pPr>
      <w:r>
        <w:rPr>
          <w:rFonts w:ascii="宋体" w:hAnsi="宋体" w:eastAsia="宋体" w:cs="Times New Roman"/>
          <w:kern w:val="2"/>
          <w:sz w:val="28"/>
          <w:szCs w:val="24"/>
          <w:lang w:val="en-US" w:eastAsia="zh-CN" w:bidi="ar-SA"/>
        </w:rPr>
        <w:pict>
          <v:shape id="右箭头 42" o:spid="_x0000_s1074" type="#_x0000_t13" style="position:absolute;left:0;margin-left:393.3pt;margin-top:87.75pt;height:6pt;width:25.2pt;rotation:0f;z-index:251705344;" o:ole="f" fillcolor="#9CBEE0" filled="t" o:preferrelative="t" stroked="t" coordorigin="0,0" coordsize="21600,21600" adj="16200,5400">
            <v:fill type="gradient" on="t" color2="#BBD5F0" focus="0%" focussize="0f,0f" focusposition="0f,0f"/>
            <v:stroke weight="1.25pt" color="#739CC3" color2="#FFFFFF" miterlimit="2"/>
            <v:imagedata gain="65536f" blacklevel="0f" gamma="0"/>
            <o:lock v:ext="edit" position="f" selection="f" grouping="f" rotation="f" cropping="f" text="f" aspectratio="f"/>
          </v:shape>
        </w:pict>
      </w:r>
      <w:r>
        <w:rPr>
          <w:rFonts w:ascii="宋体" w:hAnsi="宋体" w:eastAsia="宋体" w:cs="Times New Roman"/>
          <w:kern w:val="2"/>
          <w:sz w:val="28"/>
          <w:szCs w:val="24"/>
          <w:lang w:val="en-US" w:eastAsia="zh-CN" w:bidi="ar-SA"/>
        </w:rPr>
        <w:pict>
          <v:shape id="右箭头 42" o:spid="_x0000_s1075" type="#_x0000_t13" style="position:absolute;left:0;flip:y;margin-left:139.45pt;margin-top:89.85pt;height:6pt;width:25.2pt;rotation:0f;z-index:251704320;" o:ole="f" fillcolor="#9CBEE0" filled="t" o:preferrelative="t" stroked="t" coordorigin="0,0" coordsize="21600,21600" adj="16200,5400">
            <v:fill type="gradient" on="t" color2="#BBD5F0" focus="0%" focussize="0f,0f" focusposition="0f,0f"/>
            <v:stroke weight="1.25pt" color="#739CC3" color2="#FFFFFF" miterlimit="2"/>
            <v:imagedata gain="65536f" blacklevel="0f" gamma="0"/>
            <o:lock v:ext="edit" position="f" selection="f" grouping="f" rotation="f" cropping="f" text="f" aspectratio="f"/>
          </v:shape>
        </w:pict>
      </w:r>
      <w:r>
        <w:rPr>
          <w:rFonts w:ascii="宋体" w:hAnsi="宋体" w:eastAsia="宋体" w:cs="Times New Roman"/>
          <w:kern w:val="2"/>
          <w:sz w:val="28"/>
          <w:szCs w:val="24"/>
          <w:lang w:val="en-US" w:eastAsia="zh-CN" w:bidi="ar-SA"/>
        </w:rPr>
        <w:pict>
          <v:shape id="右箭头 42" o:spid="_x0000_s1076" type="#_x0000_t13" style="position:absolute;left:0;flip:y;margin-left:194.7pt;margin-top:70.7pt;height:6pt;width:25.2pt;rotation:0f;z-index:251667456;" o:ole="f" fillcolor="#9CBEE0" filled="t" o:preferrelative="t" stroked="t" coordorigin="0,0" coordsize="21600,21600" adj="16200,5400">
            <v:fill type="gradient" on="t" color2="#BBD5F0" focus="0%" focussize="0f,0f" focusposition="0f,0f"/>
            <v:stroke weight="1.25pt" color="#739CC3" color2="#FFFFFF" miterlimit="2"/>
            <v:imagedata gain="65536f" blacklevel="0f" gamma="0"/>
            <o:lock v:ext="edit" position="f" selection="f" grouping="f" rotation="f" cropping="f" text="f" aspectratio="f"/>
          </v:shape>
        </w:pict>
      </w:r>
      <w:r>
        <w:rPr>
          <w:rFonts w:ascii="宋体" w:hAnsi="宋体" w:eastAsia="宋体" w:cs="Times New Roman"/>
          <w:kern w:val="2"/>
          <w:sz w:val="28"/>
          <w:szCs w:val="24"/>
          <w:lang w:val="en-US" w:eastAsia="zh-CN" w:bidi="ar-SA"/>
        </w:rPr>
        <w:pict>
          <v:shape id="右箭头 42" o:spid="_x0000_s1077" type="#_x0000_t13" style="position:absolute;left:0;flip:y;margin-left:158.8pt;margin-top:8.95pt;height:6pt;width:25.2pt;rotation:0f;z-index:251666432;" o:ole="f" fillcolor="#9CBEE0" filled="t" o:preferrelative="t" stroked="t" coordorigin="0,0" coordsize="21600,21600" adj="16200,5400">
            <v:fill type="gradient" on="t" color2="#BBD5F0" focus="0%" focussize="0f,0f" focusposition="0f,0f"/>
            <v:stroke weight="1.25pt" color="#739CC3" color2="#FFFFFF" miterlimit="2"/>
            <v:imagedata gain="65536f" blacklevel="0f" gamma="0"/>
            <o:lock v:ext="edit" position="f" selection="f" grouping="f" rotation="f" cropping="f" text="f" aspectratio="f"/>
          </v:shape>
        </w:pict>
      </w:r>
      <w:r>
        <w:rPr>
          <w:rFonts w:hint="eastAsia" w:cs="宋体"/>
          <w:sz w:val="28"/>
          <w:szCs w:val="28"/>
          <w:lang w:val="en-US" w:eastAsia="zh-CN"/>
        </w:rPr>
        <w:t xml:space="preserve">    召开家长会统一思想    建立班级家长群促进家长间沟通和家校沟通（班主任及同学集体制定级公约、班规家长参与修订，班主任上传学生照片让家长建立自己孩子的成长集，班主任定期制定班级月计划上传告知家长并给与家长布置家校作业，家长每月给孩子评价）    家长志工参与学校和班级活动（到校陪孩子吃饭、班级主题活动）    家长志工对家长的教育观的交流培训    给予孩子提供社会实践的活动的场所并给孩子讲解各类问题，教会学生处理生活中的问题</w:t>
      </w:r>
    </w:p>
    <w:p>
      <w:pPr>
        <w:pStyle w:val="11"/>
        <w:numPr>
          <w:numId w:val="0"/>
        </w:numPr>
        <w:spacing w:line="400" w:lineRule="exact"/>
        <w:rPr>
          <w:rFonts w:hint="eastAsia" w:cs="宋体"/>
          <w:sz w:val="28"/>
          <w:szCs w:val="28"/>
          <w:lang w:val="en-US" w:eastAsia="zh-CN"/>
        </w:rPr>
      </w:pPr>
    </w:p>
    <w:p>
      <w:pPr>
        <w:pStyle w:val="11"/>
        <w:numPr>
          <w:numId w:val="0"/>
        </w:numPr>
        <w:spacing w:line="400" w:lineRule="exact"/>
        <w:rPr>
          <w:rFonts w:hint="eastAsia"/>
          <w:b w:val="0"/>
          <w:bCs/>
          <w:sz w:val="28"/>
          <w:szCs w:val="28"/>
        </w:rPr>
      </w:pPr>
      <w:r>
        <w:rPr>
          <w:rFonts w:hint="eastAsia" w:ascii="宋体" w:hAnsi="宋体" w:eastAsia="宋体" w:cs="宋体"/>
          <w:kern w:val="2"/>
          <w:sz w:val="28"/>
          <w:szCs w:val="28"/>
          <w:lang w:val="en-US" w:eastAsia="zh-CN" w:bidi="ar-SA"/>
        </w:rPr>
        <w:pict>
          <v:shape id="图片 36" o:spid="_x0000_s1078" type="#_x0000_t75" style="position:absolute;left:0;margin-left:9.7pt;margin-top:-8.6pt;height:186.45pt;width:194.05pt;mso-wrap-distance-bottom:0pt;mso-wrap-distance-left:9pt;mso-wrap-distance-right:9pt;mso-wrap-distance-top:0pt;rotation:0f;z-index:251668480;" o:ole="f" fillcolor="#FFFFFF" filled="f" o:preferrelative="t" stroked="f" coordorigin="0,0" coordsize="21600,21600">
            <v:fill on="f" color2="#FFFFFF" focus="0%"/>
            <v:imagedata gain="65536f" blacklevel="0f" gamma="0" o:title="1" r:id="rId23"/>
            <o:lock v:ext="edit" position="f" selection="f" grouping="f" rotation="f" cropping="f" text="f" aspectratio="t"/>
            <w10:wrap type="square"/>
          </v:shape>
        </w:pict>
      </w:r>
      <w:r>
        <w:rPr>
          <w:rFonts w:hint="eastAsia" w:ascii="宋体" w:hAnsi="宋体" w:eastAsia="宋体" w:cs="宋体"/>
          <w:kern w:val="2"/>
          <w:sz w:val="28"/>
          <w:szCs w:val="28"/>
          <w:lang w:val="en-US" w:eastAsia="zh-CN" w:bidi="ar-SA"/>
        </w:rPr>
        <w:pict>
          <v:shape id="图片 38" o:spid="_x0000_s1079" type="#_x0000_t75" style="position:absolute;left:0;margin-left:219.6pt;margin-top:-4.45pt;height:173.75pt;width:208.1pt;mso-wrap-distance-bottom:0pt;mso-wrap-distance-left:9pt;mso-wrap-distance-right:9pt;mso-wrap-distance-top:0pt;rotation:0f;z-index:251669504;" o:ole="f" fillcolor="#FFFFFF" filled="f" o:preferrelative="t" stroked="f" coordorigin="0,0" coordsize="21600,21600">
            <v:fill on="f" color2="#FFFFFF" focus="0%"/>
            <v:imagedata gain="65536f" blacklevel="0f" gamma="0" o:title="2" r:id="rId24"/>
            <o:lock v:ext="edit" position="f" selection="f" grouping="f" rotation="f" cropping="f" text="f" aspectratio="t"/>
            <w10:wrap type="square"/>
          </v:shape>
        </w:pict>
      </w:r>
    </w:p>
    <w:p>
      <w:pPr>
        <w:pStyle w:val="11"/>
        <w:spacing w:line="400" w:lineRule="exact"/>
        <w:ind w:firstLine="200"/>
        <w:rPr>
          <w:rFonts w:hint="eastAsia"/>
          <w:sz w:val="28"/>
          <w:szCs w:val="28"/>
          <w:lang w:val="en-US" w:eastAsia="zh-CN"/>
        </w:rPr>
      </w:pPr>
      <w:r>
        <w:rPr>
          <w:rFonts w:hint="eastAsia"/>
          <w:sz w:val="28"/>
          <w:szCs w:val="28"/>
          <w:lang w:val="en-US" w:eastAsia="zh-CN"/>
        </w:rPr>
        <w:t xml:space="preserve">  </w:t>
      </w: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r>
        <w:rPr>
          <w:rFonts w:ascii="宋体" w:hAnsi="宋体" w:eastAsia="宋体" w:cs="Times New Roman"/>
          <w:kern w:val="2"/>
          <w:sz w:val="21"/>
          <w:szCs w:val="24"/>
          <w:lang w:val="en-US" w:eastAsia="zh-CN" w:bidi="ar-SA"/>
        </w:rPr>
        <w:pict>
          <v:shape id="图片 81" o:spid="_x0000_s1080" type="#_x0000_t75" style="position:absolute;left:0;margin-left:272.55pt;margin-top:-8.7pt;height:197.75pt;width:175.65pt;mso-wrap-distance-bottom:0pt;mso-wrap-distance-left:9pt;mso-wrap-distance-right:9pt;mso-wrap-distance-top:0pt;rotation:0f;z-index:251707392;" o:ole="f" fillcolor="#FFFFFF" filled="f" o:preferrelative="t" stroked="f" coordorigin="0,0" coordsize="21600,21600">
            <v:fill on="f" color2="#FFFFFF" focus="0%"/>
            <v:imagedata gain="65536f" blacklevel="0f" gamma="0" o:title="" r:id="rId25"/>
            <o:lock v:ext="edit" position="f" selection="f" grouping="f" rotation="f" cropping="f" text="f" aspectratio="t"/>
            <w10:wrap type="square"/>
          </v:shape>
        </w:pict>
      </w:r>
      <w:r>
        <w:rPr>
          <w:rFonts w:ascii="宋体" w:hAnsi="宋体" w:eastAsia="宋体" w:cs="Times New Roman"/>
          <w:kern w:val="2"/>
          <w:sz w:val="21"/>
          <w:szCs w:val="24"/>
          <w:lang w:val="en-US" w:eastAsia="zh-CN" w:bidi="ar-SA"/>
        </w:rPr>
        <w:pict>
          <v:shape id="图片 79" o:spid="_x0000_s1081" type="#_x0000_t75" style="position:absolute;left:0;margin-left:30.05pt;margin-top:-6pt;height:189.15pt;width:193.7pt;mso-wrap-distance-bottom:0pt;mso-wrap-distance-left:9pt;mso-wrap-distance-right:9pt;mso-wrap-distance-top:0pt;rotation:0f;z-index:251706368;" o:ole="f" fillcolor="#FFFFFF" filled="f" o:preferrelative="t" stroked="f" coordorigin="0,0" coordsize="21600,21600">
            <v:fill on="f" color2="#FFFFFF" focus="0%"/>
            <v:imagedata gain="65536f" blacklevel="0f" gamma="0" o:title="" r:id="rId26"/>
            <o:lock v:ext="edit" position="f" selection="f" grouping="f" rotation="f" cropping="f" text="f" aspectratio="t"/>
            <w10:wrap type="square"/>
          </v:shape>
        </w:pict>
      </w: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r>
        <w:rPr>
          <w:rFonts w:hint="eastAsia" w:ascii="宋体" w:hAnsi="宋体" w:eastAsia="宋体" w:cs="Times New Roman"/>
          <w:kern w:val="2"/>
          <w:sz w:val="28"/>
          <w:szCs w:val="28"/>
          <w:lang w:val="en-US" w:eastAsia="zh-CN" w:bidi="ar-SA"/>
        </w:rPr>
        <w:pict>
          <v:shape id="图片 83" o:spid="_x0000_s1082" type="#_x0000_t75" style="position:absolute;left:0;margin-left:70.15pt;margin-top:7.95pt;height:173.15pt;width:308.25pt;mso-wrap-distance-bottom:0pt;mso-wrap-distance-left:9pt;mso-wrap-distance-right:9pt;mso-wrap-distance-top:0pt;rotation:0f;z-index:251708416;" o:ole="f" fillcolor="#FFFFFF" filled="f" o:preferrelative="t" stroked="f" coordorigin="0,0" coordsize="21600,21600">
            <v:fill on="f" color2="#FFFFFF" focus="0%"/>
            <v:imagedata gain="65536f" blacklevel="0f" gamma="0" o:title="IMG_20150826_150923" r:id="rId27"/>
            <o:lock v:ext="edit" position="f" selection="f" grouping="f" rotation="f" cropping="f" text="f" aspectratio="t"/>
            <w10:wrap type="square"/>
          </v:shape>
        </w:pict>
      </w: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r>
        <w:rPr>
          <w:rFonts w:hint="eastAsia" w:ascii="宋体" w:hAnsi="宋体" w:eastAsia="宋体" w:cs="Times New Roman"/>
          <w:kern w:val="2"/>
          <w:sz w:val="28"/>
          <w:szCs w:val="28"/>
          <w:lang w:val="en-US" w:eastAsia="zh-CN" w:bidi="ar-SA"/>
        </w:rPr>
        <w:pict>
          <v:shape id="图片 85" o:spid="_x0000_s1083" type="#_x0000_t75" style="position:absolute;left:0;margin-left:65.6pt;margin-top:4.05pt;height:172.05pt;width:306.4pt;mso-wrap-distance-bottom:0pt;mso-wrap-distance-left:9pt;mso-wrap-distance-right:9pt;mso-wrap-distance-top:0pt;rotation:0f;z-index:251709440;" o:ole="f" fillcolor="#FFFFFF" filled="f" o:preferrelative="t" stroked="f" coordorigin="0,0" coordsize="21600,21600">
            <v:fill on="f" color2="#FFFFFF" focus="0%"/>
            <v:imagedata gain="65536f" blacklevel="0f" gamma="0" o:title="IMG_20150826_155934" r:id="rId28"/>
            <o:lock v:ext="edit" position="f" selection="f" grouping="f" rotation="f" cropping="f" text="f" aspectratio="t"/>
            <w10:wrap type="square"/>
          </v:shape>
        </w:pict>
      </w: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r>
        <w:rPr>
          <w:rFonts w:hint="eastAsia" w:ascii="宋体" w:hAnsi="宋体" w:eastAsia="宋体" w:cs="Times New Roman"/>
          <w:kern w:val="2"/>
          <w:sz w:val="28"/>
          <w:szCs w:val="28"/>
          <w:lang w:val="en-US" w:eastAsia="zh-CN" w:bidi="ar-SA"/>
        </w:rPr>
        <w:pict>
          <v:shape id="图片 87" o:spid="_x0000_s1084" type="#_x0000_t75" style="position:absolute;left:0;margin-left:-5.3pt;margin-top:61.55pt;height:170.5pt;width:266.3pt;mso-wrap-distance-bottom:0pt;mso-wrap-distance-left:9pt;mso-wrap-distance-right:9pt;mso-wrap-distance-top:0pt;rotation:5832704f;z-index:251710464;" o:ole="f" fillcolor="#FFFFFF" filled="f" o:preferrelative="t" stroked="f" coordorigin="0,0" coordsize="21600,21600">
            <v:fill on="f" color2="#FFFFFF" focus="0%"/>
            <v:imagedata gain="65536f" blacklevel="0f" gamma="0" o:title="20131026_172403" r:id="rId29"/>
            <o:lock v:ext="edit" position="f" selection="f" grouping="f" rotation="f" cropping="f" text="f" aspectratio="t"/>
            <w10:wrap type="square"/>
          </v:shape>
        </w:pict>
      </w: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r>
        <w:rPr>
          <w:rFonts w:hint="eastAsia" w:ascii="宋体" w:hAnsi="宋体" w:eastAsia="宋体" w:cs="Times New Roman"/>
          <w:kern w:val="2"/>
          <w:sz w:val="28"/>
          <w:szCs w:val="28"/>
          <w:lang w:val="en-US" w:eastAsia="zh-CN" w:bidi="ar-SA"/>
        </w:rPr>
        <w:pict>
          <v:shape id="图片 89" o:spid="_x0000_s1085" type="#_x0000_t75" style="position:absolute;left:0;margin-left:223.7pt;margin-top:14.6pt;height:158.6pt;width:281.95pt;mso-wrap-distance-bottom:0pt;mso-wrap-distance-left:9pt;mso-wrap-distance-right:9pt;mso-wrap-distance-top:0pt;rotation:0f;z-index:251711488;" o:ole="f" fillcolor="#FFFFFF" filled="f" o:preferrelative="t" stroked="f" coordorigin="0,0" coordsize="21600,21600">
            <v:fill on="f" color2="#FFFFFF" focus="0%"/>
            <v:imagedata gain="65536f" blacklevel="0f" gamma="0" o:title="20131116_164031" r:id="rId30"/>
            <o:lock v:ext="edit" position="f" selection="f" grouping="f" rotation="f" cropping="f" text="f" aspectratio="t"/>
            <w10:wrap type="square"/>
          </v:shape>
        </w:pict>
      </w: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spacing w:line="400" w:lineRule="exact"/>
        <w:ind w:firstLine="200"/>
        <w:rPr>
          <w:rFonts w:hint="eastAsia"/>
          <w:sz w:val="28"/>
          <w:szCs w:val="28"/>
          <w:lang w:val="en-US" w:eastAsia="zh-CN"/>
        </w:rPr>
      </w:pPr>
    </w:p>
    <w:p>
      <w:pPr>
        <w:pStyle w:val="11"/>
        <w:numPr>
          <w:ilvl w:val="0"/>
          <w:numId w:val="6"/>
        </w:numPr>
        <w:spacing w:line="400" w:lineRule="exact"/>
        <w:ind w:firstLine="200"/>
        <w:rPr>
          <w:rFonts w:hint="eastAsia"/>
          <w:sz w:val="28"/>
          <w:szCs w:val="28"/>
          <w:lang w:val="en-US" w:eastAsia="zh-CN"/>
        </w:rPr>
      </w:pPr>
      <w:r>
        <w:rPr>
          <w:rFonts w:hint="eastAsia"/>
          <w:sz w:val="28"/>
          <w:szCs w:val="28"/>
          <w:lang w:val="en-US" w:eastAsia="zh-CN"/>
        </w:rPr>
        <w:t>学科育人</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 xml:space="preserve">为了实现拓展现有学科的育人价值，“ </w:t>
      </w:r>
      <w:r>
        <w:rPr>
          <w:color w:val="000000"/>
          <w:sz w:val="28"/>
          <w:szCs w:val="28"/>
          <w:shd w:val="clear" w:color="auto" w:fill="FFFFFF"/>
        </w:rPr>
        <w:t>国家中长期教育改革和发展规划纲要（2010-2020）</w:t>
      </w:r>
      <w:r>
        <w:rPr>
          <w:rFonts w:hint="eastAsia" w:cs="宋体"/>
          <w:sz w:val="28"/>
          <w:szCs w:val="28"/>
          <w:lang w:val="en-US" w:eastAsia="zh-CN"/>
        </w:rPr>
        <w:t>”要求教师首先要认真的分析、认识、把握本学科对于学生成长而言独特的发展价值。即认识在学校教育中学科的独特价值在于育人，在于学生的发展，而不在学科知识自身的创造和突破。此时的学科应具有丰富和发展学生生命的意义。我们并不认为学科知识的掌握对学生的发展没有价值，可以无视。相反，它确实是教学中必须让学生掌握的基础性内容。但学科教学对学生的价值不应停留在此，更不能把学生当作是为学习这些知识而存在的，教师是为教这些知识而存在的。教学为学生的多方面主动发展服务是最基本的立足点。</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（1）学科育人目标</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学科独特育人价值要从学生的发展需要出发，来分析不同学科对学生个体而言能起的独特发展作用。具体地讲，每个学科对学生的发展价值，除了一个领域的知识以外，从更深的层次看至少还可以有：为学生提供认识、阐述、感受、体悟改变自己生活在其中，并与其不断互动着的、丰富多彩的现实世界的理论资源；为学生的形成和实现自己的意愿，提供不同学学科所以独具的路径和独特视角、发现的方法和思维策略，特有的运算符号和逻辑工具；为学生提供一种唯有在这个学科的学习中才可能获得的经历和体验，才可能提升的独特学科美的发现、欣赏和表达能力。唯有如此，学生的精神世界的发展才能从不同的学科教学中获得多方面的滋养，在发展对外部世界的感受、体验、认识、欣赏、改变和创造等能力的同时，不断丰富和完善自己的的</w:t>
      </w:r>
      <w:r>
        <w:rPr>
          <w:rFonts w:hint="eastAsia" w:cs="宋体"/>
          <w:sz w:val="28"/>
          <w:szCs w:val="28"/>
          <w:lang w:val="en-US" w:eastAsia="zh-CN"/>
        </w:rPr>
        <w:fldChar w:fldCharType="begin"/>
      </w:r>
      <w:r>
        <w:rPr>
          <w:rFonts w:hint="eastAsia" w:cs="宋体"/>
          <w:sz w:val="28"/>
          <w:szCs w:val="28"/>
          <w:lang w:val="en-US" w:eastAsia="zh-CN"/>
        </w:rPr>
        <w:instrText xml:space="preserve"> HYPERLINK "http://baike.sogou.com/lemma/ShowInnerLink.htm?lemmaId=8640964&amp;ss_c=ssc.citiao.link" \t "http://baike.sogou.com/_blank" </w:instrText>
      </w:r>
      <w:r>
        <w:rPr>
          <w:rFonts w:hint="eastAsia" w:cs="宋体"/>
          <w:sz w:val="28"/>
          <w:szCs w:val="28"/>
          <w:lang w:val="en-US" w:eastAsia="zh-CN"/>
        </w:rPr>
        <w:fldChar w:fldCharType="separate"/>
      </w:r>
      <w:r>
        <w:rPr>
          <w:rFonts w:hint="eastAsia" w:cs="宋体"/>
          <w:sz w:val="28"/>
          <w:szCs w:val="28"/>
          <w:lang w:val="en-US" w:eastAsia="zh-CN"/>
        </w:rPr>
        <w:t>生命世界</w:t>
      </w:r>
      <w:r>
        <w:rPr>
          <w:rFonts w:hint="eastAsia" w:cs="宋体"/>
          <w:sz w:val="28"/>
          <w:szCs w:val="28"/>
          <w:lang w:val="en-US" w:eastAsia="zh-CN"/>
        </w:rPr>
        <w:fldChar w:fldCharType="end"/>
      </w:r>
      <w:r>
        <w:rPr>
          <w:rFonts w:hint="eastAsia" w:cs="宋体"/>
          <w:sz w:val="28"/>
          <w:szCs w:val="28"/>
          <w:lang w:val="en-US" w:eastAsia="zh-CN"/>
        </w:rPr>
        <w:t>，体验丰富的学习人生，满足生命的成长需要和认识自我，发展自我意识与能力，培养学生的合作、宽恕、谦虚、谨慎、 自我调节积极品格。</w:t>
      </w:r>
    </w:p>
    <w:p>
      <w:pPr>
        <w:pStyle w:val="11"/>
        <w:numPr>
          <w:ilvl w:val="0"/>
          <w:numId w:val="7"/>
        </w:numPr>
        <w:spacing w:line="400" w:lineRule="exact"/>
        <w:ind w:firstLine="560" w:firstLineChars="200"/>
        <w:rPr>
          <w:rFonts w:hint="eastAsia" w:cs="宋体"/>
          <w:sz w:val="28"/>
          <w:szCs w:val="28"/>
          <w:lang w:val="en-US" w:eastAsia="zh-CN"/>
        </w:rPr>
      </w:pPr>
      <w:r>
        <w:rPr>
          <w:rFonts w:hint="eastAsia" w:cs="宋体"/>
          <w:sz w:val="28"/>
          <w:szCs w:val="28"/>
          <w:lang w:val="en-US" w:eastAsia="zh-CN"/>
        </w:rPr>
        <w:t>学科育人的运行模式主要依托于小组合作学习模式</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（一）选择具有合作价值的学习内容使开展小组合作学习的重要前提</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首先，学习内容可具体分解。合作学习，学生互相学习、取长补短，实现共同提高。要选取那些内容可分解，可让每个合作成员有明确任务，又比较适合开展小组合作学习的内容。</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其次，讨论的问题要有思考性、，启发性、探究性。“学源与思，思起与疑。”常有疑点才能常思考、常探索、常创新。探究疑点的时候是注意筛选那些有探究价值的问题，这样的问题可以答案多样、学生感兴趣、爱参与的内容。</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（二）学生独立思考是开展小组合作学习的发展动力</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合作学习是通过建立在个体需求的基础上的，只有学生独立思考，有了交流的需要，合作学习才会有成效。如：讨论前，小组成员先独立思考，把想法写下来，再分别说出自己的想法，然后再讨论，形成集体意见。否则，在学生对问题还没有形成独立见解之前就急于讨论，学生的思维还没有打开，容易被别人观点同化，出现人与亦云的现象。</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（三）学习任务明确分工是开展小组合作学习的有效方法和手段</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合作学习中学习任务的确立也要考虑学生的兴趣与需要，是贴近学习实际的、有选择性、有一定难度的、具有思考价值的。各小组根据自己的兴趣、能力选择学习任务，小组成员间也要根据个人特点分配任务。</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（四）教师引导是开展小组合作学习的关键</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强调学生间的合作，并不是忽视教师的主导作用，教师始终是合作学习的组织者、引导者和参与者。在教学中教师要善于创设问题的情景，激发学生的学习兴趣，明确学习目标，以高涨学习热情投入于合作学习中。在合作过程中，教师要善于启发、巧妙引导。特别是出现困难、意外混乱局面时要深入小组，掌握情况及时调控，保证小组学习合作有序、有效地开展。教师要及时诊断与处理问题，注意激活“冷场”，控制“过热场面”，使全体小组成员“动”起来。教师还要下组参与学习讨论，及时把握各组学习情况，灵活运用教学机智，调整学习时间，同时还要教给学生一些探索发现的方法，不断引发学生思维的碰撞，把学生的探索引向深入。</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（五）展示交流时开展小组合作学习的核心内容</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展示交流有利于让各个合作小组充分展示成果，阐述观点，并倾听其他组的观点，吸纳他人之长，及时做必要的订正和补充发言。通过及时展示交流进一步内化知识、归纳出合理的结论和解决问题的最佳策略。教师要传达给学生希望所有的孩子都投入到展示活动中去的信息，激励学生参与展示活动。</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（六）评价激励是小组合作学习的积极导向</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为提高学生的合作意识、激励学生不断提高小组合作活动的水平，要加强激励评价。</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1.小组自评和组与组互评相结合。既自我分析问题总结经验，又取长补短、相互促进。</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2.对合作小组集体评价和小组成员的评价相结合，重点评价合作学习小组，强化“学习小组”的集体荣誉感。</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3.可以对小组活动秩序、组员参与情况、小组学习过程、效果等方面进行评价。</w:t>
      </w:r>
    </w:p>
    <w:p>
      <w:pPr>
        <w:pStyle w:val="11"/>
        <w:numPr>
          <w:numId w:val="0"/>
        </w:numPr>
        <w:spacing w:line="400" w:lineRule="exact"/>
        <w:ind w:firstLine="560" w:firstLineChars="200"/>
        <w:rPr>
          <w:rFonts w:hint="eastAsia" w:cs="宋体"/>
          <w:sz w:val="28"/>
          <w:szCs w:val="28"/>
          <w:lang w:val="en-US" w:eastAsia="zh-CN"/>
        </w:rPr>
      </w:pPr>
      <w:r>
        <w:rPr>
          <w:rFonts w:hint="eastAsia" w:cs="宋体"/>
          <w:sz w:val="28"/>
          <w:szCs w:val="28"/>
          <w:lang w:val="en-US" w:eastAsia="zh-CN"/>
        </w:rPr>
        <w:t>小组合作学习是符合时代进步和发展的学习方式，它对促进学生积极进取、自由探索，培养学生的创新意识和实践能力将发挥积极作用。教师在教学过程中要确立学生学习主体地位，充分发挥教师的主导作用。把握最佳时机，组织引导学生开展小组合作学习，让小组合作学习真正从形式走向实质。</w:t>
      </w:r>
    </w:p>
    <w:p>
      <w:pPr>
        <w:pStyle w:val="11"/>
        <w:numPr>
          <w:numId w:val="0"/>
        </w:numPr>
        <w:spacing w:line="400" w:lineRule="exact"/>
        <w:ind w:firstLine="560" w:firstLineChars="200"/>
        <w:rPr>
          <w:rFonts w:hint="eastAsia" w:cs="宋体"/>
          <w:sz w:val="28"/>
          <w:szCs w:val="28"/>
          <w:lang w:val="en-US" w:eastAsia="zh-CN"/>
        </w:rPr>
      </w:pPr>
      <w:r>
        <w:rPr>
          <w:rFonts w:hint="eastAsia" w:ascii="宋体" w:hAnsi="宋体" w:eastAsia="宋体" w:cs="宋体"/>
          <w:kern w:val="2"/>
          <w:sz w:val="28"/>
          <w:szCs w:val="28"/>
          <w:lang w:val="en-US" w:eastAsia="zh-CN" w:bidi="ar-SA"/>
        </w:rPr>
        <w:pict>
          <v:shape id="图片 108" o:spid="_x0000_s1086" type="#_x0000_t75" style="position:absolute;left:0;margin-left:-3.6pt;margin-top:0.5pt;height:160.35pt;width:241.1pt;mso-wrap-distance-bottom:0pt;mso-wrap-distance-left:9pt;mso-wrap-distance-right:9pt;mso-wrap-distance-top:0pt;rotation:0f;z-index:251718656;" o:ole="f" fillcolor="#FFFFFF" filled="f" o:preferrelative="t" stroked="f" coordorigin="0,0" coordsize="21600,21600">
            <v:fill on="f" color2="#FFFFFF" focus="0%"/>
            <v:imagedata gain="65536f" blacklevel="0f" gamma="0" o:title="20131212171292849284" r:id="rId31"/>
            <o:lock v:ext="edit" position="f" selection="f" grouping="f" rotation="f" cropping="f" text="f" aspectratio="t"/>
            <w10:wrap type="square"/>
          </v:shape>
        </w:pict>
      </w:r>
      <w:r>
        <w:rPr>
          <w:rFonts w:hint="eastAsia" w:ascii="宋体" w:hAnsi="宋体" w:eastAsia="宋体" w:cs="宋体"/>
          <w:kern w:val="2"/>
          <w:sz w:val="28"/>
          <w:szCs w:val="28"/>
          <w:lang w:val="en-US" w:eastAsia="zh-CN" w:bidi="ar-SA"/>
        </w:rPr>
        <w:pict>
          <v:shape id="图片 112" o:spid="_x0000_s1087" type="#_x0000_t75" style="position:absolute;left:0;margin-left:250.25pt;margin-top:7.65pt;height:148.5pt;width:263.95pt;mso-wrap-distance-bottom:0pt;mso-wrap-distance-left:9pt;mso-wrap-distance-right:9pt;mso-wrap-distance-top:0pt;rotation:0f;z-index:251719680;" o:ole="f" fillcolor="#FFFFFF" filled="f" o:preferrelative="t" stroked="f" coordorigin="0,0" coordsize="21600,21600">
            <v:fill on="f" color2="#FFFFFF" focus="0%"/>
            <v:imagedata gain="65536f" blacklevel="0f" gamma="0" o:title="20131025_094851" r:id="rId32"/>
            <o:lock v:ext="edit" position="f" selection="f" grouping="f" rotation="f" cropping="f" text="f" aspectratio="t"/>
            <w10:wrap type="square"/>
          </v:shape>
        </w:pict>
      </w:r>
    </w:p>
    <w:p>
      <w:pPr>
        <w:pStyle w:val="11"/>
        <w:spacing w:line="400" w:lineRule="exact"/>
        <w:ind w:firstLine="200"/>
        <w:rPr>
          <w:rFonts w:hint="eastAsia" w:ascii="宋体" w:hAnsi="宋体"/>
          <w:b/>
          <w:bCs/>
          <w:sz w:val="28"/>
          <w:szCs w:val="28"/>
        </w:rPr>
      </w:pPr>
      <w:r>
        <w:rPr>
          <w:rFonts w:hint="eastAsia"/>
          <w:b/>
          <w:bCs/>
          <w:sz w:val="28"/>
          <w:szCs w:val="28"/>
          <w:lang w:val="en-US" w:eastAsia="zh-CN"/>
        </w:rPr>
        <w:t>5</w:t>
      </w:r>
      <w:r>
        <w:rPr>
          <w:rFonts w:hint="eastAsia" w:ascii="宋体" w:hAnsi="宋体"/>
          <w:b/>
          <w:bCs/>
          <w:sz w:val="28"/>
          <w:szCs w:val="28"/>
        </w:rPr>
        <w:t>、</w:t>
      </w:r>
      <w:r>
        <w:rPr>
          <w:rFonts w:hint="eastAsia"/>
          <w:b/>
          <w:bCs/>
          <w:sz w:val="28"/>
          <w:szCs w:val="28"/>
          <w:lang w:eastAsia="zh-CN"/>
        </w:rPr>
        <w:t>评价</w:t>
      </w:r>
    </w:p>
    <w:p>
      <w:pPr>
        <w:pStyle w:val="11"/>
        <w:spacing w:line="400" w:lineRule="exact"/>
        <w:ind w:firstLine="200"/>
        <w:rPr>
          <w:rFonts w:ascii="宋体" w:hAnsi="宋体"/>
          <w:sz w:val="28"/>
          <w:szCs w:val="28"/>
        </w:rPr>
      </w:pPr>
      <w:r>
        <w:rPr>
          <w:rFonts w:hint="eastAsia"/>
          <w:sz w:val="28"/>
          <w:szCs w:val="28"/>
          <w:lang w:val="en-US" w:eastAsia="zh-CN"/>
        </w:rPr>
        <w:t xml:space="preserve">  </w:t>
      </w:r>
      <w:r>
        <w:rPr>
          <w:rFonts w:hint="eastAsia"/>
          <w:sz w:val="28"/>
          <w:szCs w:val="28"/>
          <w:lang w:eastAsia="zh-CN"/>
        </w:rPr>
        <w:t>多元</w:t>
      </w:r>
      <w:r>
        <w:rPr>
          <w:rFonts w:hint="eastAsia" w:ascii="宋体" w:hAnsi="宋体"/>
          <w:sz w:val="28"/>
          <w:szCs w:val="28"/>
        </w:rPr>
        <w:t>评价</w:t>
      </w:r>
      <w:r>
        <w:rPr>
          <w:rFonts w:hint="eastAsia"/>
          <w:sz w:val="28"/>
          <w:szCs w:val="28"/>
          <w:lang w:eastAsia="zh-CN"/>
        </w:rPr>
        <w:t>，促自主管理完整班级建设</w:t>
      </w:r>
      <w:r>
        <w:rPr>
          <w:rFonts w:ascii="宋体" w:hAnsi="宋体"/>
          <w:sz w:val="28"/>
          <w:szCs w:val="28"/>
        </w:rPr>
        <w:t xml:space="preserve"> </w:t>
      </w:r>
    </w:p>
    <w:p>
      <w:pPr>
        <w:pStyle w:val="11"/>
        <w:spacing w:line="400" w:lineRule="exact"/>
        <w:ind w:firstLine="200"/>
        <w:rPr>
          <w:rFonts w:hint="eastAsia" w:cs="宋体"/>
          <w:sz w:val="28"/>
          <w:szCs w:val="28"/>
          <w:lang w:val="en-US" w:eastAsia="zh-CN"/>
        </w:rPr>
      </w:pPr>
      <w:r>
        <w:rPr>
          <w:rFonts w:hint="eastAsia"/>
          <w:sz w:val="28"/>
          <w:szCs w:val="28"/>
          <w:lang w:val="en-US" w:eastAsia="zh-CN"/>
        </w:rPr>
        <w:t xml:space="preserve"> </w:t>
      </w:r>
      <w:r>
        <w:rPr>
          <w:rFonts w:hint="eastAsia" w:ascii="宋体" w:hAnsi="宋体" w:eastAsia="宋体" w:cs="Times New Roman"/>
          <w:kern w:val="2"/>
          <w:sz w:val="28"/>
          <w:szCs w:val="28"/>
          <w:lang w:val="en-US" w:eastAsia="zh-CN" w:bidi="ar-SA"/>
        </w:rPr>
        <w:t xml:space="preserve"> </w:t>
      </w:r>
      <w:r>
        <w:rPr>
          <w:rFonts w:hint="eastAsia" w:cs="宋体"/>
          <w:sz w:val="28"/>
          <w:szCs w:val="28"/>
          <w:lang w:val="en-US" w:eastAsia="zh-CN"/>
        </w:rPr>
        <w:t>学习者的能力是多方面的,每个学习者都有各自优势.学生在意义建构过程活动中,表现出来的能力不是</w:t>
      </w:r>
      <w:r>
        <w:rPr>
          <w:rFonts w:hint="eastAsia" w:cs="宋体"/>
          <w:sz w:val="28"/>
          <w:szCs w:val="28"/>
          <w:lang w:val="en-US" w:eastAsia="zh-CN"/>
        </w:rPr>
        <w:fldChar w:fldCharType="begin"/>
      </w:r>
      <w:r>
        <w:rPr>
          <w:rFonts w:hint="eastAsia" w:cs="宋体"/>
          <w:sz w:val="28"/>
          <w:szCs w:val="28"/>
          <w:lang w:val="en-US" w:eastAsia="zh-CN"/>
        </w:rPr>
        <w:instrText xml:space="preserve"> HYPERLINK "http://www.baike.com/sowiki/%E5%8D%95%E4%B8%80%E7%BB%B4%E5%BA%A6?prd=content_doc_search" \o "单一维度" </w:instrText>
      </w:r>
      <w:r>
        <w:rPr>
          <w:rFonts w:hint="eastAsia" w:cs="宋体"/>
          <w:sz w:val="28"/>
          <w:szCs w:val="28"/>
          <w:lang w:val="en-US" w:eastAsia="zh-CN"/>
        </w:rPr>
        <w:fldChar w:fldCharType="separate"/>
      </w:r>
      <w:r>
        <w:rPr>
          <w:rFonts w:hint="eastAsia" w:cs="宋体"/>
          <w:sz w:val="28"/>
          <w:szCs w:val="28"/>
          <w:lang w:val="en-US" w:eastAsia="zh-CN"/>
        </w:rPr>
        <w:t>单一维度</w:t>
      </w:r>
      <w:r>
        <w:rPr>
          <w:rFonts w:hint="eastAsia" w:cs="宋体"/>
          <w:sz w:val="28"/>
          <w:szCs w:val="28"/>
          <w:lang w:val="en-US" w:eastAsia="zh-CN"/>
        </w:rPr>
        <w:fldChar w:fldCharType="end"/>
      </w:r>
      <w:r>
        <w:rPr>
          <w:rFonts w:hint="eastAsia" w:cs="宋体"/>
          <w:sz w:val="28"/>
          <w:szCs w:val="28"/>
          <w:lang w:val="en-US" w:eastAsia="zh-CN"/>
        </w:rPr>
        <w:t>的数值反映,而是对多维度、综合能力的体现,因此对学生学习评价应该是多方面的.多元评价理论体现了主体多元化,内容多维化,方法多样化,促进学生全面发展.</w:t>
      </w:r>
    </w:p>
    <w:p>
      <w:pPr>
        <w:pStyle w:val="11"/>
        <w:spacing w:line="400" w:lineRule="exact"/>
        <w:ind w:firstLine="200"/>
        <w:rPr>
          <w:rFonts w:hint="eastAsia" w:cs="宋体"/>
          <w:sz w:val="28"/>
          <w:szCs w:val="28"/>
          <w:lang w:val="en-US" w:eastAsia="zh-CN"/>
        </w:rPr>
      </w:pPr>
      <w:bookmarkStart w:id="0" w:name="1_1"/>
      <w:bookmarkEnd w:id="0"/>
      <w:r>
        <w:rPr>
          <w:rFonts w:hint="eastAsia" w:cs="宋体"/>
          <w:sz w:val="28"/>
          <w:szCs w:val="28"/>
          <w:lang w:val="en-US" w:eastAsia="zh-CN"/>
        </w:rPr>
        <w:t>　评价主体是指那些参与教育评价活动并按照一定的标准对评价客体进行价值判断的个人或团体评价主体多元化主要体现在:参与评价活动的人除了教师外,还可以包括学校管理人员、学生家长、学生群体和个体以及学校以外的其他有关人员。充分发挥评价主体的作用,使评价结果更为客观,激发学生的学习积极性.</w:t>
      </w:r>
    </w:p>
    <w:p>
      <w:pPr>
        <w:pStyle w:val="11"/>
        <w:spacing w:line="400" w:lineRule="exact"/>
        <w:ind w:firstLine="200"/>
        <w:rPr>
          <w:rFonts w:hint="eastAsia" w:cs="宋体"/>
          <w:sz w:val="28"/>
          <w:szCs w:val="28"/>
          <w:lang w:val="en-US" w:eastAsia="zh-CN"/>
        </w:rPr>
      </w:pPr>
      <w:bookmarkStart w:id="1" w:name="1_2"/>
      <w:bookmarkEnd w:id="1"/>
      <w:r>
        <w:rPr>
          <w:rFonts w:hint="eastAsia" w:cs="宋体"/>
          <w:sz w:val="28"/>
          <w:szCs w:val="28"/>
          <w:lang w:val="en-US" w:eastAsia="zh-CN"/>
        </w:rPr>
        <w:t>　美国心理学家</w:t>
      </w:r>
      <w:r>
        <w:rPr>
          <w:rFonts w:hint="eastAsia" w:cs="宋体"/>
          <w:sz w:val="28"/>
          <w:szCs w:val="28"/>
          <w:lang w:val="en-US" w:eastAsia="zh-CN"/>
        </w:rPr>
        <w:fldChar w:fldCharType="begin"/>
      </w:r>
      <w:r>
        <w:rPr>
          <w:rFonts w:hint="eastAsia" w:cs="宋体"/>
          <w:sz w:val="28"/>
          <w:szCs w:val="28"/>
          <w:lang w:val="en-US" w:eastAsia="zh-CN"/>
        </w:rPr>
        <w:instrText xml:space="preserve"> HYPERLINK "http://www.baike.com/sowiki/%E5%8A%A0%E5%BE%B7%E7%BA%B3%E7%9A%84%E5%A4%9A%E5%85%83%E6%99%BA%E8%83%BD%E7%90%86%E8%AE%BA?prd=content_doc_search" \o "加德纳的多元智能理论" </w:instrText>
      </w:r>
      <w:r>
        <w:rPr>
          <w:rFonts w:hint="eastAsia" w:cs="宋体"/>
          <w:sz w:val="28"/>
          <w:szCs w:val="28"/>
          <w:lang w:val="en-US" w:eastAsia="zh-CN"/>
        </w:rPr>
        <w:fldChar w:fldCharType="separate"/>
      </w:r>
      <w:r>
        <w:rPr>
          <w:rFonts w:hint="eastAsia" w:cs="宋体"/>
          <w:sz w:val="28"/>
          <w:szCs w:val="28"/>
          <w:lang w:val="en-US" w:eastAsia="zh-CN"/>
        </w:rPr>
        <w:t>加德纳的多元智能理论</w:t>
      </w:r>
      <w:r>
        <w:rPr>
          <w:rFonts w:hint="eastAsia" w:cs="宋体"/>
          <w:sz w:val="28"/>
          <w:szCs w:val="28"/>
          <w:lang w:val="en-US" w:eastAsia="zh-CN"/>
        </w:rPr>
        <w:fldChar w:fldCharType="end"/>
      </w:r>
      <w:r>
        <w:rPr>
          <w:rFonts w:hint="eastAsia" w:cs="宋体"/>
          <w:sz w:val="28"/>
          <w:szCs w:val="28"/>
          <w:lang w:val="en-US" w:eastAsia="zh-CN"/>
        </w:rPr>
        <w:t>认为人至少有7种智能:语言智能、人际关系智能、音乐智能、自我认识智能、身体运动智能、空间智能、逻辑数学智能。在这7种智能中每个人都各有所长,不能单独从一个方面去评价学生技能的高低,而应综合各方面内容对学生进行评价.后来他又在其模型中加入第八种智能——自然智能。</w:t>
      </w:r>
    </w:p>
    <w:p>
      <w:pPr>
        <w:pStyle w:val="11"/>
        <w:spacing w:line="400" w:lineRule="exact"/>
        <w:ind w:firstLine="200"/>
        <w:rPr>
          <w:rFonts w:ascii="宋体" w:hAnsi="宋体"/>
          <w:sz w:val="28"/>
          <w:szCs w:val="28"/>
        </w:rPr>
      </w:pPr>
      <w:r>
        <w:rPr>
          <w:rFonts w:hint="eastAsia" w:cs="宋体"/>
          <w:sz w:val="28"/>
          <w:szCs w:val="28"/>
          <w:lang w:val="en-US" w:eastAsia="zh-CN"/>
        </w:rPr>
        <w:t xml:space="preserve">  对学生行为的评价，应该是</w:t>
      </w:r>
      <w:r>
        <w:rPr>
          <w:rFonts w:hint="eastAsia" w:ascii="宋体" w:hAnsi="宋体"/>
          <w:sz w:val="28"/>
          <w:szCs w:val="28"/>
        </w:rPr>
        <w:t>全方位深入的阶段性评价，由学生自评、学生互评、教师评、家长评相结合</w:t>
      </w:r>
      <w:r>
        <w:rPr>
          <w:rFonts w:hint="eastAsia"/>
          <w:sz w:val="28"/>
          <w:szCs w:val="28"/>
          <w:lang w:eastAsia="zh-CN"/>
        </w:rPr>
        <w:t>通过评价培养学生的坚持、公正、公平、竞争、合作的积极品格</w:t>
      </w:r>
      <w:r>
        <w:rPr>
          <w:rFonts w:hint="eastAsia" w:ascii="宋体" w:hAnsi="宋体"/>
          <w:sz w:val="28"/>
          <w:szCs w:val="28"/>
        </w:rPr>
        <w:t>。</w:t>
      </w:r>
      <w:r>
        <w:rPr>
          <w:rFonts w:ascii="宋体" w:hAnsi="宋体"/>
          <w:sz w:val="28"/>
          <w:szCs w:val="28"/>
        </w:rPr>
        <w:t xml:space="preserve"> </w:t>
      </w:r>
    </w:p>
    <w:p>
      <w:pPr>
        <w:pStyle w:val="10"/>
        <w:spacing w:line="400" w:lineRule="exact"/>
        <w:ind w:firstLine="560"/>
        <w:rPr>
          <w:rFonts w:ascii="宋体" w:hAnsi="宋体"/>
          <w:sz w:val="28"/>
          <w:szCs w:val="28"/>
        </w:rPr>
      </w:pPr>
      <w:r>
        <w:rPr>
          <w:rFonts w:ascii="宋体" w:hAnsi="宋体"/>
          <w:sz w:val="28"/>
          <w:szCs w:val="28"/>
        </w:rPr>
        <w:t>（</w:t>
      </w:r>
      <w:r>
        <w:rPr>
          <w:rFonts w:hint="eastAsia" w:ascii="宋体" w:hAnsi="宋体"/>
          <w:sz w:val="28"/>
          <w:szCs w:val="28"/>
        </w:rPr>
        <w:t>1）、学生自评（实事求是评自我）。通过对自己习惯养成情况的回顾和反思，及时发现自己的闪光点和不足，培养学生的自我反思能力和自我教育能力。</w:t>
      </w:r>
      <w:r>
        <w:rPr>
          <w:rFonts w:ascii="宋体" w:hAnsi="宋体"/>
          <w:sz w:val="28"/>
          <w:szCs w:val="28"/>
        </w:rPr>
        <w:t xml:space="preserve"> </w:t>
      </w:r>
    </w:p>
    <w:p>
      <w:pPr>
        <w:pStyle w:val="10"/>
        <w:spacing w:line="400" w:lineRule="exact"/>
        <w:ind w:firstLine="560"/>
        <w:rPr>
          <w:rFonts w:ascii="宋体"/>
          <w:sz w:val="28"/>
          <w:szCs w:val="28"/>
        </w:rPr>
      </w:pPr>
      <w:r>
        <w:rPr>
          <w:rFonts w:ascii="宋体" w:hAnsi="宋体"/>
          <w:sz w:val="28"/>
          <w:szCs w:val="28"/>
        </w:rPr>
        <w:t>（</w:t>
      </w:r>
      <w:r>
        <w:rPr>
          <w:rFonts w:hint="eastAsia" w:ascii="宋体" w:hAnsi="宋体"/>
          <w:sz w:val="28"/>
          <w:szCs w:val="28"/>
        </w:rPr>
        <w:t>2）、学生互评（三言两语话同学）。通过相互间的评价，及时发现同学的优点，指出缺点，形成了相互学习、共同提高的良好氛围，同时使学生学会了倾听、理解，并乐意接受别人意见与建议。</w:t>
      </w:r>
    </w:p>
    <w:p>
      <w:pPr>
        <w:pStyle w:val="10"/>
        <w:spacing w:line="400" w:lineRule="exact"/>
        <w:ind w:firstLine="560"/>
        <w:rPr>
          <w:rFonts w:hint="eastAsia" w:ascii="宋体" w:hAnsi="宋体"/>
          <w:sz w:val="28"/>
          <w:szCs w:val="28"/>
        </w:rPr>
      </w:pPr>
      <w:r>
        <w:rPr>
          <w:rFonts w:ascii="宋体" w:hAnsi="宋体"/>
          <w:sz w:val="28"/>
          <w:szCs w:val="28"/>
        </w:rPr>
        <w:t>（</w:t>
      </w:r>
      <w:r>
        <w:rPr>
          <w:rFonts w:hint="eastAsia" w:ascii="宋体" w:hAnsi="宋体"/>
          <w:sz w:val="28"/>
          <w:szCs w:val="28"/>
        </w:rPr>
        <w:t>3）、家长评价（公正客观评孩子）。通过家长对孩子的评价，家长们逐步认识到了家庭教育在孩子成长过程中的重要作用，以及言传身教的重要性。</w:t>
      </w:r>
    </w:p>
    <w:p>
      <w:pPr>
        <w:pStyle w:val="10"/>
        <w:spacing w:line="400" w:lineRule="exact"/>
        <w:ind w:firstLine="560"/>
        <w:rPr>
          <w:rFonts w:hint="eastAsia" w:ascii="宋体" w:hAnsi="宋体"/>
          <w:sz w:val="28"/>
          <w:szCs w:val="28"/>
          <w:lang w:eastAsia="zh-CN"/>
        </w:rPr>
      </w:pPr>
      <w:r>
        <w:rPr>
          <w:rFonts w:hint="eastAsia" w:ascii="宋体" w:hAnsi="宋体"/>
          <w:sz w:val="28"/>
          <w:szCs w:val="28"/>
          <w:lang w:eastAsia="zh-CN"/>
        </w:rPr>
        <w:t>附：</w:t>
      </w:r>
    </w:p>
    <w:tbl>
      <w:tblPr>
        <w:tblStyle w:val="9"/>
        <w:tblW w:w="83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93"/>
        <w:gridCol w:w="77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姓名</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SA"/>
              </w:rPr>
              <w:t>国庆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江凤娇</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江凤娇在家总体来说表现还可以，给她评4分。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0"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王派</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王派在家总的来说表现还好，耍性大，作业总是要留到假期最后才做，利用假期时间积极主动的学习还有所欠缺！给3分！谢谢！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王洋</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王洋这孩子平时都这样，放假之后老是为家里干点什么，做饭洗衣，打扫房间，孩子做的很好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周登杰</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周登杰假期在家里表现和平时周末没啥分别，最大毛病是不会规划自己的时间。晚上加班做作业白天呼呼大睡。一天到晚除了吃饭打游戏手机从不离手。给评4分吧。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唐佳好</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假期表现不错.帮助我们做家务,认真完成作业我们给她4分.她不是笨小孩.我希望她在今后的学习中更认真努力.发挥她的优点.在学习中她的不足之处望各科老师指正.让她加以改正.做一个德才兼备的孩子.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张强</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郭老师，张强在家贪耍得很，字又写得丑，给3分。还是比以前懂事些了，谢谢郭老师的教导！辛苦了。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贺玉梅</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郭老师，贺玉梅在家表现还可以，有时也帮到做事情，评4分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王维</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王维同学在国庆假期中，表现很好，家长评分5分。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王鑫</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王鑫在家学习、不主动，不积极，作业倒是自己安排；偶尔也帮忙做一下家务，评3分，还望老师多多监督。谢谢！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李梦瑶</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李梦瑶假期期间总体表现还是可以，就是有些做业要网上完成的，她没电脑说去学校完成。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20"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杨思语</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这个假期与其说让我们陪孩子还不如说是孩子陪了我们两天，现在孩子更懂事了，如果满分5分，我就给5分，洗衣服，洗床单，做作业都是自己安排，我就没操心，还主动关心我们让我们注意身体，所以不管孩子成绩如何，我只要知道她在努力就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刘玉龙</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刘玉龙同学放假期间表现良好，评5分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张聆渝</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张聆渝在家一个人时就看电视了！自觉性还差，表现我给她打4分。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王鑫瑞</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我家小不点假期表现还可以，评满分吧，已经奖励她看了一场电影。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刘健游</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刘健游在家都会帮忙做家务，也比较勤快，评分5分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杨宇</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杨宇假期之间很不情愿做了些作业，天天打游戏！以后等表现好点再评分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邓天奇</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你好:邓天奇在家里比以前听话一些。但感觉学习方面没有初中时那么有激情，作业还要我们督促到做。评4分吧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沈佳慧</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沈佳慧这几天懂事很多了，就是不爱学习。我给她评4分。望老师督促一下，谢谢所有的老师！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康钦海</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按照我的标准的话，康钦海只能评一分！他啥子都好，就是不出门！不出门就意味着不合群，不合群就意味着不开朗，不开朗就意味着视野不开阔！这……一点都不像我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刘巧</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郭老您好，刘巧同学在家表现还可以，帮忙做家务，评分5分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付佳泞</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付佳泞表现还不错，能自觉的去做作业，也帮着做一点家务活。给评4分。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0"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胡洪珲</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郭老师胡洪珲这个节期表现还是不错的，洗衣做饭都是自己做.我给他4分。但还是有不足的地方，让他在继续努力。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谢海翔</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谢海翔就是完成作业方面不怎么主动积极，他很反感我们吹他做作业，有点烦，这次回家的沟通比以前好了些，其它都还可以，分就不好评了，还有就是吃了中午饭就要去学校，也不知道他着急赶去干什么？麻烦郭老师了解一下，谢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王开心</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王开心这次回来比前几次听话多了。以前给他说话他总是说我难得理你。这次还没听到他说这几个字了，谢谢你郭老师教导有方。给他评5分吧。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罗明凤</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罗明凤在家手机不 评分为5分就是手机拿不下来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何宏利</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何宏利在家作业较认真，但空余时间以手机为伴，我认为以5分标准，她仅能评3分。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吕丹</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吕丹的作业能自觉完成但家务事情就不那么自觉了我对她的评分为四分半吧！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张小龙</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张小龙做作业还认真，给他评3分吧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邹龙</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在家里做作业和打游戏时间各半.表现很差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0"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邓晨</w:t>
            </w:r>
          </w:p>
        </w:tc>
        <w:tc>
          <w:tcPr>
            <w:tcW w:w="778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SA"/>
              </w:rPr>
              <w:t>邓晨从住校到现在整体表现还可以，回来后可以合理安排自己的时间、做作业和看视频的时间.希望以后能抓紧一点。评4分。</w:t>
            </w:r>
          </w:p>
        </w:tc>
      </w:tr>
    </w:tbl>
    <w:p>
      <w:pPr>
        <w:pStyle w:val="11"/>
        <w:numPr>
          <w:ilvl w:val="0"/>
          <w:numId w:val="8"/>
        </w:numPr>
        <w:spacing w:line="400" w:lineRule="exact"/>
        <w:ind w:firstLine="560" w:firstLineChars="200"/>
        <w:rPr>
          <w:rFonts w:hint="eastAsia"/>
          <w:sz w:val="28"/>
          <w:szCs w:val="28"/>
        </w:rPr>
      </w:pPr>
      <w:r>
        <w:rPr>
          <w:rFonts w:hint="eastAsia"/>
          <w:sz w:val="28"/>
          <w:szCs w:val="28"/>
        </w:rPr>
        <w:t>、教师评价（点评激励提希望）。教师们都深深地懂得每一个学生都是一个发展的人，一个有个性的人，一个有自主权的人。所以在评价时，都能充分尊重每一个学生，以发展的眼光看待学生。结合评价，给孩子一些机会，让他们自己去体验；给孩子一些困难，让他们自己去解决；给孩子一种条件，让他们自己去锻炼；给孩子一片空间，让他们自己向前走。</w:t>
      </w:r>
    </w:p>
    <w:p>
      <w:pPr>
        <w:pStyle w:val="11"/>
        <w:numPr>
          <w:numId w:val="0"/>
        </w:numPr>
        <w:spacing w:line="400" w:lineRule="exact"/>
        <w:rPr>
          <w:rFonts w:hint="eastAsia"/>
          <w:sz w:val="28"/>
          <w:szCs w:val="28"/>
          <w:lang w:val="en-US" w:eastAsia="zh-CN"/>
        </w:rPr>
      </w:pPr>
      <w:r>
        <w:rPr>
          <w:rFonts w:hint="eastAsia" w:ascii="楷体_GB2312" w:hAnsi="楷体_GB2312" w:eastAsia="楷体_GB2312" w:cs="楷体_GB2312"/>
          <w:kern w:val="2"/>
          <w:sz w:val="24"/>
          <w:szCs w:val="24"/>
          <w:lang w:val="en-US" w:eastAsia="zh-CN" w:bidi="ar-SA"/>
        </w:rPr>
        <w:t xml:space="preserve">    </w:t>
      </w:r>
      <w:r>
        <w:rPr>
          <w:rFonts w:hint="eastAsia"/>
          <w:sz w:val="28"/>
          <w:szCs w:val="28"/>
          <w:lang w:val="en-US" w:eastAsia="zh-CN"/>
        </w:rPr>
        <w:t>通过以上的一些方法班级的育人合力形成，即以班主任为主导学生为主体整合为学生成长的一切资源让教育形成合力，让学生、老师、家长体会自育他育成功教育的喜悦，形成一个良性循环，逐步达到自主管理完整班级的德育的效果。</w:t>
      </w:r>
    </w:p>
    <w:p>
      <w:pPr>
        <w:pStyle w:val="11"/>
        <w:spacing w:line="440" w:lineRule="exact"/>
        <w:ind w:left="142"/>
        <w:rPr>
          <w:b/>
          <w:sz w:val="28"/>
          <w:szCs w:val="28"/>
        </w:rPr>
      </w:pPr>
      <w:r>
        <w:rPr>
          <w:b/>
          <w:sz w:val="28"/>
          <w:szCs w:val="28"/>
        </w:rPr>
        <w:t>三、教育效果</w:t>
      </w:r>
    </w:p>
    <w:p>
      <w:pPr>
        <w:spacing w:line="440" w:lineRule="exact"/>
        <w:jc w:val="left"/>
        <w:rPr>
          <w:rFonts w:hint="eastAsia" w:ascii="宋体" w:hAnsi="宋体"/>
          <w:b/>
          <w:bCs w:val="0"/>
          <w:sz w:val="28"/>
          <w:szCs w:val="28"/>
        </w:rPr>
      </w:pPr>
      <w:r>
        <w:rPr>
          <w:rFonts w:hint="eastAsia" w:ascii="宋体" w:hAnsi="宋体"/>
          <w:b/>
          <w:bCs w:val="0"/>
          <w:sz w:val="28"/>
          <w:szCs w:val="28"/>
          <w:lang w:val="en-US" w:eastAsia="zh-CN"/>
        </w:rPr>
        <w:t>1</w:t>
      </w:r>
      <w:r>
        <w:rPr>
          <w:rFonts w:hint="eastAsia" w:ascii="宋体" w:hAnsi="宋体"/>
          <w:b/>
          <w:bCs w:val="0"/>
          <w:sz w:val="28"/>
          <w:szCs w:val="28"/>
        </w:rPr>
        <w:t>、班主任</w:t>
      </w:r>
    </w:p>
    <w:p>
      <w:pPr>
        <w:spacing w:line="440" w:lineRule="exact"/>
        <w:jc w:val="left"/>
        <w:rPr>
          <w:rFonts w:hint="eastAsia"/>
          <w:sz w:val="28"/>
          <w:szCs w:val="28"/>
          <w:lang w:val="en-US" w:eastAsia="zh-CN"/>
        </w:rPr>
      </w:pPr>
      <w:r>
        <w:rPr>
          <w:rFonts w:hint="eastAsia"/>
          <w:sz w:val="28"/>
          <w:szCs w:val="28"/>
          <w:lang w:val="en-US" w:eastAsia="zh-CN"/>
        </w:rPr>
        <w:t xml:space="preserve">    在“自主参与管理自我发展的完整班级”的探究与实践中我要感谢我的学校和龙校长给予我的培养，感谢李春兰工作室导师李老师对我引导，感谢我的科任教师这个团队的团结奋进，我也感谢我的执着，感谢我的所有的学生和帮扶过我的人，是他们与我一起思考、一起探索教育的真谛——教育不是权力，也不是名利，应该是生命与生命的呵护，是知识的传承，是生命所需。育人先育心，只有走进学生的心灵世界的教育，才能引起孩子心灵深处的共鸣。我也不断成长。</w:t>
      </w:r>
    </w:p>
    <w:p>
      <w:pPr>
        <w:numPr>
          <w:ilvl w:val="0"/>
          <w:numId w:val="9"/>
        </w:num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荣誉类</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1、2015年9月被评为秀域成都最美教师</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2</w:t>
      </w:r>
      <w:r>
        <w:rPr>
          <w:rFonts w:hint="eastAsia" w:ascii="宋体" w:hAnsi="宋体" w:eastAsia="宋体" w:cs="宋体"/>
          <w:kern w:val="2"/>
          <w:sz w:val="28"/>
          <w:szCs w:val="28"/>
          <w:lang w:val="en-US" w:eastAsia="zh-CN" w:bidi="ar-SA"/>
        </w:rPr>
        <w:t>、2014年10月2014年普通高中教学成绩优秀被评为成都市优秀教师</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3</w:t>
      </w:r>
      <w:r>
        <w:rPr>
          <w:rFonts w:hint="eastAsia" w:ascii="宋体" w:hAnsi="宋体" w:eastAsia="宋体" w:cs="宋体"/>
          <w:kern w:val="2"/>
          <w:sz w:val="28"/>
          <w:szCs w:val="28"/>
          <w:lang w:val="en-US" w:eastAsia="zh-CN" w:bidi="ar-SA"/>
        </w:rPr>
        <w:t>、2014年9月被聘为双流县高中数学学科中心组成员</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4</w:t>
      </w:r>
      <w:r>
        <w:rPr>
          <w:rFonts w:hint="eastAsia" w:ascii="宋体" w:hAnsi="宋体" w:eastAsia="宋体" w:cs="宋体"/>
          <w:kern w:val="2"/>
          <w:sz w:val="28"/>
          <w:szCs w:val="28"/>
          <w:lang w:val="en-US" w:eastAsia="zh-CN" w:bidi="ar-SA"/>
        </w:rPr>
        <w:t>、2013年4月所带班级高2013届2班被评为“四川省先进班集体”</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5</w:t>
      </w:r>
      <w:r>
        <w:rPr>
          <w:rFonts w:hint="eastAsia" w:ascii="宋体" w:hAnsi="宋体" w:eastAsia="宋体" w:cs="宋体"/>
          <w:kern w:val="2"/>
          <w:sz w:val="28"/>
          <w:szCs w:val="28"/>
          <w:lang w:val="en-US" w:eastAsia="zh-CN" w:bidi="ar-SA"/>
        </w:rPr>
        <w:t>、2013年3月所带班级高2013届2班被评为“成都市先进班集体”</w:t>
      </w:r>
    </w:p>
    <w:p>
      <w:pPr>
        <w:tabs>
          <w:tab w:val="left" w:pos="530"/>
        </w:tabs>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6</w:t>
      </w:r>
      <w:r>
        <w:rPr>
          <w:rFonts w:hint="eastAsia" w:ascii="宋体" w:hAnsi="宋体" w:eastAsia="宋体" w:cs="宋体"/>
          <w:kern w:val="2"/>
          <w:sz w:val="28"/>
          <w:szCs w:val="28"/>
          <w:lang w:val="en-US" w:eastAsia="zh-CN" w:bidi="ar-SA"/>
        </w:rPr>
        <w:t>、2012年9月被评为“成都市优秀班主任”</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7</w:t>
      </w:r>
      <w:r>
        <w:rPr>
          <w:rFonts w:hint="eastAsia" w:ascii="宋体" w:hAnsi="宋体" w:eastAsia="宋体" w:cs="宋体"/>
          <w:kern w:val="2"/>
          <w:sz w:val="28"/>
          <w:szCs w:val="28"/>
          <w:lang w:val="en-US" w:eastAsia="zh-CN" w:bidi="ar-SA"/>
        </w:rPr>
        <w:t>、2013年7月被“双流县名师工作室——李春兰工作室”聘为导师实践助理</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8</w:t>
      </w:r>
      <w:r>
        <w:rPr>
          <w:rFonts w:hint="eastAsia" w:ascii="宋体" w:hAnsi="宋体" w:eastAsia="宋体" w:cs="宋体"/>
          <w:kern w:val="2"/>
          <w:sz w:val="28"/>
          <w:szCs w:val="28"/>
          <w:lang w:val="en-US" w:eastAsia="zh-CN" w:bidi="ar-SA"/>
        </w:rPr>
        <w:t>、2013年6月被评为双流县“校本研究教研先进个人”</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9</w:t>
      </w:r>
      <w:r>
        <w:rPr>
          <w:rFonts w:hint="eastAsia" w:ascii="宋体" w:hAnsi="宋体" w:eastAsia="宋体" w:cs="宋体"/>
          <w:kern w:val="2"/>
          <w:sz w:val="28"/>
          <w:szCs w:val="28"/>
          <w:lang w:val="en-US" w:eastAsia="zh-CN" w:bidi="ar-SA"/>
        </w:rPr>
        <w:t>、2013年3月在“双流县名师工作室”结业考核中被评为优秀学员</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10</w:t>
      </w:r>
      <w:r>
        <w:rPr>
          <w:rFonts w:hint="eastAsia" w:ascii="宋体" w:hAnsi="宋体" w:eastAsia="宋体" w:cs="宋体"/>
          <w:kern w:val="2"/>
          <w:sz w:val="28"/>
          <w:szCs w:val="28"/>
          <w:lang w:val="en-US" w:eastAsia="zh-CN" w:bidi="ar-SA"/>
        </w:rPr>
        <w:t>、2012年4月所带班级高2013届2班被评为“双流县先进班集体”</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w:t>
      </w:r>
      <w:r>
        <w:rPr>
          <w:rFonts w:hint="eastAsia" w:ascii="宋体" w:hAnsi="宋体" w:cs="宋体"/>
          <w:kern w:val="2"/>
          <w:sz w:val="28"/>
          <w:szCs w:val="28"/>
          <w:lang w:val="en-US" w:eastAsia="zh-CN" w:bidi="ar-SA"/>
        </w:rPr>
        <w:t>1</w:t>
      </w:r>
      <w:r>
        <w:rPr>
          <w:rFonts w:hint="eastAsia" w:ascii="宋体" w:hAnsi="宋体" w:eastAsia="宋体" w:cs="宋体"/>
          <w:kern w:val="2"/>
          <w:sz w:val="28"/>
          <w:szCs w:val="28"/>
          <w:lang w:val="en-US" w:eastAsia="zh-CN" w:bidi="ar-SA"/>
        </w:rPr>
        <w:t>、2010年9月被评为“双流县优秀教师”</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w:t>
      </w:r>
      <w:r>
        <w:rPr>
          <w:rFonts w:hint="eastAsia" w:ascii="宋体" w:hAnsi="宋体" w:cs="宋体"/>
          <w:kern w:val="2"/>
          <w:sz w:val="28"/>
          <w:szCs w:val="28"/>
          <w:lang w:val="en-US" w:eastAsia="zh-CN" w:bidi="ar-SA"/>
        </w:rPr>
        <w:t>2</w:t>
      </w:r>
      <w:r>
        <w:rPr>
          <w:rFonts w:hint="eastAsia" w:ascii="宋体" w:hAnsi="宋体" w:eastAsia="宋体" w:cs="宋体"/>
          <w:kern w:val="2"/>
          <w:sz w:val="28"/>
          <w:szCs w:val="28"/>
          <w:lang w:val="en-US" w:eastAsia="zh-CN" w:bidi="ar-SA"/>
        </w:rPr>
        <w:t>、2008年9月被评为“双流县优秀班主任”</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w:t>
      </w:r>
      <w:r>
        <w:rPr>
          <w:rFonts w:hint="eastAsia" w:ascii="宋体" w:hAnsi="宋体" w:cs="宋体"/>
          <w:kern w:val="2"/>
          <w:sz w:val="28"/>
          <w:szCs w:val="28"/>
          <w:lang w:val="en-US" w:eastAsia="zh-CN" w:bidi="ar-SA"/>
        </w:rPr>
        <w:t>3</w:t>
      </w:r>
      <w:r>
        <w:rPr>
          <w:rFonts w:hint="eastAsia" w:ascii="宋体" w:hAnsi="宋体" w:eastAsia="宋体" w:cs="宋体"/>
          <w:kern w:val="2"/>
          <w:sz w:val="28"/>
          <w:szCs w:val="28"/>
          <w:lang w:val="en-US" w:eastAsia="zh-CN" w:bidi="ar-SA"/>
        </w:rPr>
        <w:t>、2012年9月获永安中学“教学优秀”奖</w:t>
      </w:r>
    </w:p>
    <w:p>
      <w:pPr>
        <w:tabs>
          <w:tab w:val="left" w:pos="530"/>
        </w:tabs>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二、比赛类</w:t>
      </w:r>
    </w:p>
    <w:p>
      <w:pPr>
        <w:tabs>
          <w:tab w:val="left" w:pos="530"/>
        </w:tabs>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1、2014年9月参加双流县第八届学科大比武获高中数学二等奖</w:t>
      </w:r>
    </w:p>
    <w:p>
      <w:pPr>
        <w:tabs>
          <w:tab w:val="left" w:pos="530"/>
        </w:tabs>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2、2014年1月参加“成都市主题班会赛课”一等奖</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3、2011年10月参加双流县中小学主题班会赛课获一等奖</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4、2012年9月参加双流县名教师工作室“书香浸润生活，读书点亮名师之路”读书演讲比赛二等奖</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5、2011年12月参加双流县首届班主任技能大赛获二等奖</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6、2011年6月参加双流县高中数学赛课活动获二等奖</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7、2012年5月参加成都市新课程培训及高中数学赛课活动或三等奖</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三、论文类</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1、2015年4月论文《我与“青春爱芽萌动”的你对话》获成都市三等奖</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2、2014年6月论文《高中数学合作学习实践意义及策略》获国家级一等奖并在《新课程研究》上发表</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3、2014年7月心理案例《因“手机”师生之间发生冲突》获成都市二等奖</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4、2014年4月主题班会方案《品味经典、铸就梦想》获成都市一等奖</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5、2011年6月论文《如何创造条件让高中学生形成数学思维》获国家级一等奖并在《新课程研究》上发表</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6、2012年10月导学案《均值与方差》被省级刊物《当代中学生报》选用并发表</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7、2010年6月论文《真情感化学生，信心塑造学生》获国家二等奖</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8、2013年4月论文《阳光普照每一朵花》获成都市二等奖</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9、2012年12月心理班会课《爱自己》在双流县优质课评选二等奖</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10、2013年10月主题班会活动设计方案《别怕！我们一起圆大学梦》获双流县二等奖</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四、专题讲座</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1、2014年5月双流县德育研讨会中专题讲座《主题班会课教学设计的几点思考》</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2、2014年5月高三数学研培会活动中专题讲座《为数学畏惧学生撑起一片天空》</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3、、2013年6月承担“李春兰工作室”专题讲座《完整班级下的合作学习小组的建设》</w:t>
      </w: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4、2011年11月承担“李春兰工作室”专题讲座《班级团队文化建设与实践》</w:t>
      </w:r>
    </w:p>
    <w:p>
      <w:pPr>
        <w:pStyle w:val="11"/>
        <w:spacing w:line="440" w:lineRule="exact"/>
        <w:ind w:left="142"/>
        <w:rPr>
          <w:rFonts w:hint="eastAsia"/>
          <w:b w:val="0"/>
          <w:bCs/>
          <w:sz w:val="28"/>
          <w:szCs w:val="28"/>
          <w:lang w:val="en-US" w:eastAsia="zh-CN"/>
        </w:rPr>
      </w:pPr>
      <w:r>
        <w:rPr>
          <w:rFonts w:hint="eastAsia"/>
          <w:b/>
          <w:sz w:val="28"/>
          <w:szCs w:val="28"/>
          <w:lang w:val="en-US" w:eastAsia="zh-CN"/>
        </w:rPr>
        <w:t>2、 学生</w:t>
      </w:r>
      <w:r>
        <w:rPr>
          <w:rFonts w:hint="eastAsia"/>
          <w:b w:val="0"/>
          <w:bCs/>
          <w:sz w:val="28"/>
          <w:szCs w:val="28"/>
          <w:lang w:val="en-US" w:eastAsia="zh-CN"/>
        </w:rPr>
        <w:t xml:space="preserve"> </w:t>
      </w:r>
    </w:p>
    <w:p>
      <w:pPr>
        <w:pStyle w:val="11"/>
        <w:spacing w:line="440" w:lineRule="exact"/>
        <w:ind w:left="142"/>
        <w:rPr>
          <w:rFonts w:hint="eastAsia" w:eastAsia="宋体"/>
          <w:b/>
          <w:sz w:val="28"/>
          <w:szCs w:val="28"/>
          <w:lang w:val="en-US" w:eastAsia="zh-CN"/>
        </w:rPr>
      </w:pPr>
      <w:r>
        <w:rPr>
          <w:rFonts w:hint="eastAsia"/>
          <w:b w:val="0"/>
          <w:bCs/>
          <w:sz w:val="28"/>
          <w:szCs w:val="28"/>
          <w:lang w:val="en-US" w:eastAsia="zh-CN"/>
        </w:rPr>
        <w:t xml:space="preserve">   自主参与自主管理，改变学生视角变悲观为积极；变依赖为独立；变灰暗为阳光。</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w:t>
      </w:r>
      <w:r>
        <w:rPr>
          <w:rFonts w:hint="eastAsia"/>
          <w:b w:val="0"/>
          <w:bCs/>
          <w:sz w:val="28"/>
          <w:szCs w:val="28"/>
          <w:lang w:val="en-US" w:eastAsia="zh-CN"/>
        </w:rPr>
        <w:t>自主参与自主管理后</w:t>
      </w:r>
      <w:r>
        <w:rPr>
          <w:rFonts w:hint="default" w:cs="宋体"/>
          <w:sz w:val="28"/>
          <w:szCs w:val="28"/>
          <w:lang w:val="en-US" w:eastAsia="zh-CN"/>
        </w:rPr>
        <w:t>，能充分调动学生学习积极性，使每一位学生都有了主动学习和创新的机会。由于学生的好胜心理和集体荣誉感，所以在分配到任务后，他们都自发的积极的去完成。在这期间，学生始终处于一种主动、积极的心态，使学生有原来的被动听讲变成了主动学习者、研究者、参与者，从而有了“我要学”的强烈愿望。小组合作学习给他们提供了一个独立思考发现和解决问题的空间，更能体现学生的主</w:t>
      </w:r>
      <w:r>
        <w:rPr>
          <w:rFonts w:hint="eastAsia" w:cs="宋体"/>
          <w:sz w:val="28"/>
          <w:szCs w:val="28"/>
          <w:lang w:val="en-US" w:eastAsia="zh-CN"/>
        </w:rPr>
        <w:t>体</w:t>
      </w:r>
      <w:r>
        <w:rPr>
          <w:rFonts w:hint="default" w:cs="宋体"/>
          <w:sz w:val="28"/>
          <w:szCs w:val="28"/>
          <w:lang w:val="en-US" w:eastAsia="zh-CN"/>
        </w:rPr>
        <w:t>地位</w:t>
      </w:r>
      <w:r>
        <w:rPr>
          <w:rFonts w:hint="eastAsia" w:cs="宋体"/>
          <w:sz w:val="28"/>
          <w:szCs w:val="28"/>
          <w:lang w:val="en-US" w:eastAsia="zh-CN"/>
        </w:rPr>
        <w:t>，让学生找寻到自己的归宿和依托；并体验他助的快乐，享受主人翁精神形成生生间的合力。</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学生毕业后也是迅速成长，很多同学进入大学后都成为了学校的学生会成员，成长明显。</w:t>
      </w:r>
    </w:p>
    <w:p>
      <w:pPr>
        <w:pStyle w:val="11"/>
        <w:spacing w:line="400" w:lineRule="exact"/>
        <w:ind w:firstLine="200"/>
        <w:rPr>
          <w:rFonts w:hint="eastAsia" w:cs="宋体"/>
          <w:sz w:val="28"/>
          <w:szCs w:val="28"/>
          <w:lang w:val="en-US" w:eastAsia="zh-CN"/>
        </w:rPr>
      </w:pPr>
      <w:r>
        <w:rPr>
          <w:rFonts w:hint="eastAsia" w:ascii="宋体" w:hAnsi="宋体" w:eastAsia="宋体" w:cs="宋体"/>
          <w:kern w:val="2"/>
          <w:sz w:val="28"/>
          <w:szCs w:val="28"/>
          <w:lang w:val="en-US" w:eastAsia="zh-CN" w:bidi="ar-SA"/>
        </w:rPr>
        <w:pict>
          <v:shape id="图片 114" o:spid="_x0000_s1088" type="#_x0000_t75" style="position:absolute;left:0;margin-left:57.35pt;margin-top:18.8pt;height:241.65pt;width:135.85pt;mso-wrap-distance-bottom:0pt;mso-wrap-distance-left:9pt;mso-wrap-distance-right:9pt;mso-wrap-distance-top:0pt;rotation:0f;z-index:251720704;" o:ole="f" fillcolor="#FFFFFF" filled="f" o:preferrelative="t" stroked="f" coordorigin="0,0" coordsize="21600,21600">
            <v:fill on="f" color2="#FFFFFF" focus="0%"/>
            <v:imagedata gain="65536f" blacklevel="0f" gamma="0" o:title="Screenshot_2015-10-21-23-32-06" r:id="rId33"/>
            <o:lock v:ext="edit" position="f" selection="f" grouping="f" rotation="f" cropping="f" text="f" aspectratio="t"/>
            <w10:wrap type="square"/>
          </v:shape>
        </w:pict>
      </w:r>
      <w:r>
        <w:rPr>
          <w:rFonts w:hint="eastAsia" w:ascii="宋体" w:hAnsi="宋体" w:eastAsia="宋体" w:cs="宋体"/>
          <w:kern w:val="2"/>
          <w:sz w:val="28"/>
          <w:szCs w:val="28"/>
          <w:lang w:val="en-US" w:eastAsia="zh-CN" w:bidi="ar-SA"/>
        </w:rPr>
        <w:pict>
          <v:shape id="图片 116" o:spid="_x0000_s1089" type="#_x0000_t75" style="position:absolute;left:0;margin-left:250pt;margin-top:19.05pt;height:242.75pt;width:136.5pt;mso-wrap-distance-bottom:0pt;mso-wrap-distance-left:9pt;mso-wrap-distance-right:9pt;mso-wrap-distance-top:0pt;rotation:0f;z-index:251721728;" o:ole="f" fillcolor="#FFFFFF" filled="f" o:preferrelative="t" stroked="f" coordorigin="0,0" coordsize="21600,21600">
            <v:fill on="f" color2="#FFFFFF" focus="0%"/>
            <v:imagedata gain="65536f" blacklevel="0f" gamma="0" o:title="Screenshot_2015-10-21-23-31-43" r:id="rId34"/>
            <o:lock v:ext="edit" position="f" selection="f" grouping="f" rotation="f" cropping="f" text="f" aspectratio="t"/>
            <w10:wrap type="square"/>
          </v:shape>
        </w:pict>
      </w:r>
    </w:p>
    <w:p>
      <w:pPr>
        <w:pStyle w:val="11"/>
        <w:spacing w:line="400" w:lineRule="exact"/>
        <w:ind w:firstLine="200"/>
        <w:rPr>
          <w:rFonts w:hint="eastAsia" w:cs="宋体"/>
          <w:sz w:val="28"/>
          <w:szCs w:val="28"/>
          <w:lang w:val="en-US" w:eastAsia="zh-CN"/>
        </w:rPr>
      </w:pPr>
    </w:p>
    <w:p>
      <w:pPr>
        <w:pStyle w:val="11"/>
        <w:spacing w:line="400" w:lineRule="exact"/>
        <w:ind w:firstLine="200"/>
        <w:rPr>
          <w:rFonts w:hint="eastAsia" w:cs="宋体"/>
          <w:sz w:val="28"/>
          <w:szCs w:val="28"/>
          <w:lang w:val="en-US" w:eastAsia="zh-CN"/>
        </w:rPr>
      </w:pPr>
    </w:p>
    <w:p>
      <w:pPr>
        <w:pStyle w:val="11"/>
        <w:spacing w:line="400" w:lineRule="exact"/>
        <w:ind w:firstLine="200"/>
        <w:rPr>
          <w:rFonts w:hint="eastAsia" w:cs="宋体"/>
          <w:sz w:val="28"/>
          <w:szCs w:val="28"/>
          <w:lang w:val="en-US" w:eastAsia="zh-CN"/>
        </w:rPr>
      </w:pPr>
    </w:p>
    <w:p>
      <w:pPr>
        <w:pStyle w:val="11"/>
        <w:spacing w:line="400" w:lineRule="exact"/>
        <w:ind w:firstLine="200"/>
        <w:rPr>
          <w:rFonts w:hint="eastAsia" w:cs="宋体"/>
          <w:sz w:val="28"/>
          <w:szCs w:val="28"/>
          <w:lang w:val="en-US" w:eastAsia="zh-CN"/>
        </w:rPr>
      </w:pPr>
    </w:p>
    <w:p>
      <w:pPr>
        <w:pStyle w:val="11"/>
        <w:spacing w:line="400" w:lineRule="exact"/>
        <w:ind w:firstLine="200"/>
        <w:rPr>
          <w:rFonts w:hint="eastAsia" w:cs="宋体"/>
          <w:sz w:val="28"/>
          <w:szCs w:val="28"/>
          <w:lang w:val="en-US" w:eastAsia="zh-CN"/>
        </w:rPr>
      </w:pPr>
    </w:p>
    <w:p>
      <w:pPr>
        <w:pStyle w:val="11"/>
        <w:spacing w:line="400" w:lineRule="exact"/>
        <w:ind w:firstLine="200"/>
        <w:rPr>
          <w:rFonts w:hint="eastAsia" w:cs="宋体"/>
          <w:sz w:val="28"/>
          <w:szCs w:val="28"/>
          <w:lang w:val="en-US" w:eastAsia="zh-CN"/>
        </w:rPr>
      </w:pPr>
    </w:p>
    <w:p>
      <w:pPr>
        <w:pStyle w:val="11"/>
        <w:spacing w:line="400" w:lineRule="exact"/>
        <w:ind w:firstLine="200"/>
        <w:rPr>
          <w:rFonts w:hint="eastAsia" w:cs="宋体"/>
          <w:sz w:val="28"/>
          <w:szCs w:val="28"/>
          <w:lang w:val="en-US" w:eastAsia="zh-CN"/>
        </w:rPr>
      </w:pPr>
    </w:p>
    <w:p>
      <w:pPr>
        <w:pStyle w:val="11"/>
        <w:spacing w:line="400" w:lineRule="exact"/>
        <w:ind w:firstLine="200"/>
        <w:rPr>
          <w:rFonts w:hint="eastAsia" w:cs="宋体"/>
          <w:sz w:val="28"/>
          <w:szCs w:val="28"/>
          <w:lang w:val="en-US" w:eastAsia="zh-CN"/>
        </w:rPr>
      </w:pPr>
    </w:p>
    <w:p>
      <w:pPr>
        <w:pStyle w:val="11"/>
        <w:spacing w:line="400" w:lineRule="exact"/>
        <w:ind w:firstLine="200"/>
        <w:rPr>
          <w:rFonts w:hint="eastAsia" w:cs="宋体"/>
          <w:sz w:val="28"/>
          <w:szCs w:val="28"/>
          <w:lang w:val="en-US" w:eastAsia="zh-CN"/>
        </w:rPr>
      </w:pPr>
    </w:p>
    <w:p>
      <w:pPr>
        <w:pStyle w:val="11"/>
        <w:spacing w:line="400" w:lineRule="exact"/>
        <w:ind w:firstLine="200"/>
        <w:rPr>
          <w:rFonts w:hint="eastAsia" w:cs="宋体"/>
          <w:sz w:val="28"/>
          <w:szCs w:val="28"/>
          <w:lang w:val="en-US" w:eastAsia="zh-CN"/>
        </w:rPr>
      </w:pPr>
    </w:p>
    <w:p>
      <w:pPr>
        <w:pStyle w:val="11"/>
        <w:spacing w:line="400" w:lineRule="exact"/>
        <w:ind w:firstLine="200"/>
        <w:rPr>
          <w:rFonts w:hint="eastAsia" w:cs="宋体"/>
          <w:sz w:val="28"/>
          <w:szCs w:val="28"/>
          <w:lang w:val="en-US" w:eastAsia="zh-CN"/>
        </w:rPr>
      </w:pPr>
    </w:p>
    <w:p>
      <w:pPr>
        <w:pStyle w:val="11"/>
        <w:spacing w:line="400" w:lineRule="exact"/>
        <w:ind w:firstLine="200"/>
        <w:rPr>
          <w:rFonts w:hint="default" w:cs="宋体"/>
          <w:sz w:val="28"/>
          <w:szCs w:val="28"/>
          <w:lang w:val="en-US" w:eastAsia="zh-CN"/>
        </w:rPr>
      </w:pP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w:t>
      </w:r>
    </w:p>
    <w:p>
      <w:pPr>
        <w:pStyle w:val="11"/>
        <w:spacing w:line="400" w:lineRule="exact"/>
        <w:ind w:firstLine="200"/>
        <w:rPr>
          <w:rFonts w:hint="eastAsia" w:cs="宋体"/>
          <w:b/>
          <w:bCs/>
          <w:sz w:val="28"/>
          <w:szCs w:val="28"/>
          <w:lang w:val="en-US" w:eastAsia="zh-CN"/>
        </w:rPr>
      </w:pPr>
      <w:r>
        <w:rPr>
          <w:rFonts w:hint="eastAsia" w:cs="宋体"/>
          <w:b/>
          <w:bCs/>
          <w:sz w:val="28"/>
          <w:szCs w:val="28"/>
          <w:lang w:val="en-US" w:eastAsia="zh-CN"/>
        </w:rPr>
        <w:t xml:space="preserve">  3、学科教师</w:t>
      </w:r>
    </w:p>
    <w:p>
      <w:pPr>
        <w:pStyle w:val="11"/>
        <w:spacing w:line="400" w:lineRule="exact"/>
        <w:ind w:firstLine="200"/>
        <w:rPr>
          <w:rFonts w:hint="eastAsia" w:cs="宋体"/>
          <w:sz w:val="28"/>
          <w:szCs w:val="28"/>
          <w:lang w:val="en-US" w:eastAsia="zh-CN"/>
        </w:rPr>
      </w:pPr>
      <w:r>
        <w:rPr>
          <w:rFonts w:hint="eastAsia" w:cs="宋体"/>
          <w:sz w:val="28"/>
          <w:szCs w:val="28"/>
          <w:lang w:val="en-US" w:eastAsia="zh-CN"/>
        </w:rPr>
        <w:t xml:space="preserve">  通过完整班级的探索与实践我班科任教师教学相长也是迅速成长：陈攀蓉教师指导学生参加语文作文比赛获得3个一等奖，英语老师陈云飞被评为双流县优秀青年教师，生物吴学琴老师被评为双流县教坛新秀，物理老师徐向辉参加双流县赛课二等奖。</w:t>
      </w:r>
    </w:p>
    <w:p>
      <w:pPr>
        <w:pStyle w:val="11"/>
        <w:spacing w:line="400" w:lineRule="exact"/>
        <w:ind w:firstLine="200"/>
        <w:rPr>
          <w:rFonts w:hint="eastAsia"/>
          <w:b w:val="0"/>
          <w:bCs/>
          <w:sz w:val="28"/>
          <w:szCs w:val="28"/>
          <w:lang w:val="en-US" w:eastAsia="zh-CN"/>
        </w:rPr>
      </w:pPr>
      <w:r>
        <w:rPr>
          <w:rFonts w:hint="eastAsia" w:cs="宋体"/>
          <w:sz w:val="28"/>
          <w:szCs w:val="28"/>
          <w:lang w:val="en-US" w:eastAsia="zh-CN"/>
        </w:rPr>
        <w:t xml:space="preserve"> </w:t>
      </w:r>
      <w:r>
        <w:rPr>
          <w:rFonts w:hint="eastAsia" w:cs="宋体"/>
          <w:b/>
          <w:bCs/>
          <w:sz w:val="28"/>
          <w:szCs w:val="28"/>
          <w:lang w:val="en-US" w:eastAsia="zh-CN"/>
        </w:rPr>
        <w:t xml:space="preserve"> 4、班级</w:t>
      </w:r>
    </w:p>
    <w:p>
      <w:pPr>
        <w:pStyle w:val="11"/>
        <w:numPr>
          <w:numId w:val="0"/>
        </w:numPr>
        <w:spacing w:line="440" w:lineRule="exact"/>
        <w:rPr>
          <w:rFonts w:hint="eastAsia" w:cs="宋体"/>
          <w:sz w:val="28"/>
          <w:szCs w:val="28"/>
          <w:lang w:val="en-US" w:eastAsia="zh-CN"/>
        </w:rPr>
      </w:pPr>
      <w:r>
        <w:rPr>
          <w:rFonts w:hint="eastAsia" w:cs="宋体"/>
          <w:sz w:val="28"/>
          <w:szCs w:val="28"/>
          <w:lang w:val="en-US" w:eastAsia="zh-CN"/>
        </w:rPr>
        <w:t xml:space="preserve">   在自主管理班级建设中，我注重学生的思考、管理、合作、学习习惯的培养。虽然我不死盯着分数，但是学生分数却在稳步上升。</w:t>
      </w:r>
    </w:p>
    <w:p>
      <w:pPr>
        <w:pStyle w:val="11"/>
        <w:numPr>
          <w:numId w:val="0"/>
        </w:numPr>
        <w:spacing w:line="440" w:lineRule="exact"/>
        <w:ind w:firstLine="560" w:firstLineChars="200"/>
        <w:rPr>
          <w:rFonts w:hint="eastAsia" w:cs="宋体"/>
          <w:sz w:val="28"/>
          <w:szCs w:val="28"/>
          <w:lang w:val="en-US" w:eastAsia="zh-CN"/>
        </w:rPr>
      </w:pPr>
      <w:r>
        <w:rPr>
          <w:rFonts w:hint="eastAsia" w:cs="宋体"/>
          <w:sz w:val="28"/>
          <w:szCs w:val="28"/>
          <w:lang w:val="en-US" w:eastAsia="zh-CN"/>
        </w:rPr>
        <w:t>我带班级2013级2班是年级唯一的理科班，入口最高分503分，其次是502分，全班500分以上的仅有2人，最低分为300分，班级平均分为448.32分，本届学生近300人仅有50人选择了理科。在2013年高考中，其中13人上本科，24人上一专。在成都市以入量出中我班排在成都市理科班中第一名，该班级被评为四川省优秀班集体。</w:t>
      </w:r>
    </w:p>
    <w:p>
      <w:pPr>
        <w:pStyle w:val="11"/>
        <w:numPr>
          <w:numId w:val="0"/>
        </w:numPr>
        <w:spacing w:line="440" w:lineRule="exact"/>
        <w:ind w:firstLine="560" w:firstLineChars="200"/>
        <w:rPr>
          <w:rFonts w:hint="eastAsia" w:cs="宋体"/>
          <w:sz w:val="28"/>
          <w:szCs w:val="28"/>
          <w:lang w:val="en-US" w:eastAsia="zh-CN"/>
        </w:rPr>
      </w:pPr>
      <w:r>
        <w:rPr>
          <w:rFonts w:hint="eastAsia" w:cs="宋体"/>
          <w:sz w:val="28"/>
          <w:szCs w:val="28"/>
          <w:lang w:val="en-US" w:eastAsia="zh-CN"/>
        </w:rPr>
        <w:t>在2014年高考中，我带班级2014级2班再创佳绩，其中14人上本科，其中谭曦同学被北京体育大学录取。</w:t>
      </w:r>
    </w:p>
    <w:p>
      <w:pPr>
        <w:pStyle w:val="11"/>
        <w:numPr>
          <w:numId w:val="0"/>
        </w:numPr>
        <w:spacing w:line="440" w:lineRule="exact"/>
        <w:ind w:firstLine="560" w:firstLineChars="200"/>
        <w:rPr>
          <w:rFonts w:hint="eastAsia" w:cs="宋体"/>
          <w:sz w:val="28"/>
          <w:szCs w:val="28"/>
          <w:lang w:val="en-US" w:eastAsia="zh-CN"/>
        </w:rPr>
      </w:pPr>
      <w:r>
        <w:rPr>
          <w:rFonts w:hint="eastAsia" w:cs="宋体"/>
          <w:sz w:val="28"/>
          <w:szCs w:val="28"/>
          <w:lang w:val="en-US" w:eastAsia="zh-CN"/>
        </w:rPr>
        <w:t>在2015年高考中，我带班级2015级1班再创历史新高，其中7人上重本。</w:t>
      </w:r>
    </w:p>
    <w:p>
      <w:pPr>
        <w:pStyle w:val="11"/>
        <w:numPr>
          <w:numId w:val="0"/>
        </w:numPr>
        <w:spacing w:line="440" w:lineRule="exact"/>
        <w:ind w:firstLine="560" w:firstLineChars="200"/>
        <w:rPr>
          <w:rFonts w:hint="eastAsia" w:cs="宋体"/>
          <w:sz w:val="28"/>
          <w:szCs w:val="28"/>
          <w:lang w:val="en-US" w:eastAsia="zh-CN"/>
        </w:rPr>
      </w:pPr>
    </w:p>
    <w:p>
      <w:pPr>
        <w:pStyle w:val="11"/>
        <w:numPr>
          <w:numId w:val="0"/>
        </w:numPr>
        <w:spacing w:line="440" w:lineRule="exact"/>
        <w:rPr>
          <w:rFonts w:hint="eastAsia" w:cs="宋体"/>
          <w:sz w:val="28"/>
          <w:szCs w:val="28"/>
          <w:lang w:val="en-US" w:eastAsia="zh-CN"/>
        </w:rPr>
      </w:pPr>
      <w:r>
        <w:rPr>
          <w:rFonts w:hint="eastAsia" w:cs="宋体"/>
          <w:sz w:val="28"/>
          <w:szCs w:val="28"/>
          <w:lang w:val="en-US" w:eastAsia="zh-CN"/>
        </w:rPr>
        <w:t>小结：思者智慧，行者快乐</w:t>
      </w:r>
    </w:p>
    <w:p>
      <w:pPr>
        <w:pStyle w:val="11"/>
        <w:numPr>
          <w:numId w:val="0"/>
        </w:numPr>
        <w:spacing w:line="440" w:lineRule="exact"/>
        <w:ind w:firstLine="560" w:firstLineChars="200"/>
        <w:rPr>
          <w:rFonts w:hint="eastAsia" w:cs="宋体"/>
          <w:sz w:val="28"/>
          <w:szCs w:val="28"/>
          <w:lang w:val="en-US" w:eastAsia="zh-CN"/>
        </w:rPr>
      </w:pPr>
      <w:r>
        <w:rPr>
          <w:rFonts w:hint="eastAsia" w:cs="宋体"/>
          <w:sz w:val="28"/>
          <w:szCs w:val="28"/>
          <w:lang w:val="en-US" w:eastAsia="zh-CN"/>
        </w:rPr>
        <w:t>1、思考还很肤浅，唯不断学习，方能有所进步。</w:t>
      </w:r>
    </w:p>
    <w:p>
      <w:pPr>
        <w:pStyle w:val="11"/>
        <w:numPr>
          <w:numId w:val="0"/>
        </w:numPr>
        <w:spacing w:line="440" w:lineRule="exact"/>
        <w:ind w:firstLine="560" w:firstLineChars="200"/>
        <w:rPr>
          <w:rFonts w:hint="eastAsia" w:cs="宋体"/>
          <w:sz w:val="28"/>
          <w:szCs w:val="28"/>
          <w:lang w:val="en-US" w:eastAsia="zh-CN"/>
        </w:rPr>
      </w:pPr>
      <w:r>
        <w:rPr>
          <w:rFonts w:hint="eastAsia" w:cs="宋体"/>
          <w:sz w:val="28"/>
          <w:szCs w:val="28"/>
          <w:lang w:val="en-US" w:eastAsia="zh-CN"/>
        </w:rPr>
        <w:t>2、实践面临很多的困难，学员更替影响队伍的稳定性，研究的持续性很困难，还很缺乏外围环境和条件。3、模型尚未全部完成。</w:t>
      </w:r>
    </w:p>
    <w:p>
      <w:pPr>
        <w:pStyle w:val="11"/>
        <w:numPr>
          <w:numId w:val="0"/>
        </w:numPr>
        <w:spacing w:line="440" w:lineRule="exact"/>
        <w:ind w:firstLine="560" w:firstLineChars="200"/>
        <w:rPr>
          <w:rFonts w:hint="eastAsia" w:cs="宋体"/>
          <w:sz w:val="28"/>
          <w:szCs w:val="28"/>
          <w:lang w:val="en-US" w:eastAsia="zh-CN"/>
        </w:rPr>
      </w:pPr>
    </w:p>
    <w:p>
      <w:pPr>
        <w:spacing w:line="420" w:lineRule="exact"/>
        <w:ind w:firstLine="560" w:firstLineChars="200"/>
        <w:rPr>
          <w:rFonts w:hint="eastAsia" w:ascii="宋体" w:hAnsi="宋体" w:eastAsia="宋体" w:cs="宋体"/>
          <w:kern w:val="2"/>
          <w:sz w:val="28"/>
          <w:szCs w:val="28"/>
          <w:lang w:val="en-US" w:eastAsia="zh-CN" w:bidi="ar-SA"/>
        </w:rPr>
      </w:pPr>
      <w:r>
        <w:rPr>
          <w:rFonts w:hint="eastAsia" w:ascii="宋体" w:hAnsi="宋体"/>
          <w:b w:val="0"/>
          <w:bCs/>
          <w:sz w:val="28"/>
          <w:szCs w:val="28"/>
          <w:lang w:val="en-US" w:eastAsia="zh-CN"/>
        </w:rPr>
        <w:t xml:space="preserve">  </w:t>
      </w:r>
    </w:p>
    <w:p>
      <w:pPr>
        <w:rPr>
          <w:rFonts w:hint="eastAsia" w:ascii="宋体" w:hAnsi="宋体" w:eastAsia="宋体" w:cs="宋体"/>
          <w:kern w:val="2"/>
          <w:sz w:val="28"/>
          <w:szCs w:val="28"/>
          <w:lang w:val="en-US" w:eastAsia="zh-CN" w:bidi="ar-SA"/>
        </w:rPr>
      </w:pPr>
    </w:p>
    <w:p>
      <w:pPr>
        <w:rPr>
          <w:rFonts w:hint="eastAsia" w:ascii="宋体" w:hAnsi="宋体" w:eastAsia="宋体" w:cs="宋体"/>
          <w:kern w:val="2"/>
          <w:sz w:val="28"/>
          <w:szCs w:val="28"/>
          <w:lang w:val="en-US" w:eastAsia="zh-CN" w:bidi="ar-SA"/>
        </w:rPr>
      </w:pPr>
    </w:p>
    <w:sectPr>
      <w:headerReference r:id="rId4" w:type="default"/>
      <w:footerReference r:id="rId5" w:type="default"/>
      <w:pgSz w:w="11906" w:h="16838"/>
      <w:pgMar w:top="1440" w:right="1080" w:bottom="1440" w:left="108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1" w:usb1="080E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
    </w:pPr>
    <w:r>
      <w:rPr>
        <w:rFonts w:ascii="Calibri" w:hAnsi="Calibri" w:eastAsia="宋体" w:cs="Times New Roman"/>
        <w:kern w:val="2"/>
        <w:sz w:val="18"/>
        <w:szCs w:val="18"/>
        <w:lang w:val="en-US" w:eastAsia="zh-CN" w:bidi="ar-SA"/>
      </w:rPr>
      <w:pict>
        <v:shape id="文本框 38" o:spid="_x0000_s1025" type="#_x0000_t202" style="position:absolute;left:0;margin-top:0pt;height:144pt;width:144pt;mso-position-horizontal:center;mso-position-horizontal-relative:margin;mso-wrap-style:none;rotation:0f;z-index:2516582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12</w:t>
                </w:r>
                <w:r>
                  <w:rPr>
                    <w:rFonts w:hint="eastAsia"/>
                    <w:sz w:val="18"/>
                    <w:lang w:eastAsia="zh-CN"/>
                  </w:rPr>
                  <w:fldChar w:fldCharType="end"/>
                </w:r>
                <w:r>
                  <w:rPr>
                    <w:rFonts w:hint="eastAsia"/>
                    <w:sz w:val="18"/>
                    <w:lang w:eastAsia="zh-CN"/>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79210883">
    <w:nsid w:val="169A4C83"/>
    <w:multiLevelType w:val="multilevel"/>
    <w:tmpl w:val="169A4C83"/>
    <w:lvl w:ilvl="0" w:tentative="1">
      <w:start w:val="1"/>
      <w:numFmt w:val="japaneseCounting"/>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45353185">
    <w:nsid w:val="562656E1"/>
    <w:multiLevelType w:val="singleLevel"/>
    <w:tmpl w:val="562656E1"/>
    <w:lvl w:ilvl="0" w:tentative="1">
      <w:start w:val="1"/>
      <w:numFmt w:val="decimal"/>
      <w:suff w:val="nothing"/>
      <w:lvlText w:val="%1、"/>
      <w:lvlJc w:val="left"/>
    </w:lvl>
  </w:abstractNum>
  <w:abstractNum w:abstractNumId="1444835819">
    <w:nsid w:val="561E71EB"/>
    <w:multiLevelType w:val="singleLevel"/>
    <w:tmpl w:val="561E71EB"/>
    <w:lvl w:ilvl="0" w:tentative="1">
      <w:start w:val="4"/>
      <w:numFmt w:val="decimal"/>
      <w:suff w:val="nothing"/>
      <w:lvlText w:val="（%1）"/>
      <w:lvlJc w:val="left"/>
    </w:lvl>
  </w:abstractNum>
  <w:abstractNum w:abstractNumId="1445441261">
    <w:nsid w:val="5627AEED"/>
    <w:multiLevelType w:val="singleLevel"/>
    <w:tmpl w:val="5627AEED"/>
    <w:lvl w:ilvl="0" w:tentative="1">
      <w:start w:val="2"/>
      <w:numFmt w:val="decimal"/>
      <w:suff w:val="nothing"/>
      <w:lvlText w:val="（%1）"/>
      <w:lvlJc w:val="left"/>
    </w:lvl>
  </w:abstractNum>
  <w:abstractNum w:abstractNumId="1445440962">
    <w:nsid w:val="5627ADC2"/>
    <w:multiLevelType w:val="singleLevel"/>
    <w:tmpl w:val="5627ADC2"/>
    <w:lvl w:ilvl="0" w:tentative="1">
      <w:start w:val="4"/>
      <w:numFmt w:val="decimal"/>
      <w:suff w:val="nothing"/>
      <w:lvlText w:val="%1、"/>
      <w:lvlJc w:val="left"/>
    </w:lvl>
  </w:abstractNum>
  <w:abstractNum w:abstractNumId="1401235745">
    <w:nsid w:val="53852921"/>
    <w:multiLevelType w:val="singleLevel"/>
    <w:tmpl w:val="53852921"/>
    <w:lvl w:ilvl="0" w:tentative="1">
      <w:start w:val="1"/>
      <w:numFmt w:val="chineseCounting"/>
      <w:suff w:val="nothing"/>
      <w:lvlText w:val="%1、"/>
      <w:lvlJc w:val="left"/>
    </w:lvl>
  </w:abstractNum>
  <w:abstractNum w:abstractNumId="1444827850">
    <w:nsid w:val="561E52CA"/>
    <w:multiLevelType w:val="singleLevel"/>
    <w:tmpl w:val="561E52CA"/>
    <w:lvl w:ilvl="0" w:tentative="1">
      <w:start w:val="2"/>
      <w:numFmt w:val="chineseCounting"/>
      <w:suff w:val="nothing"/>
      <w:lvlText w:val="%1、"/>
      <w:lvlJc w:val="left"/>
    </w:lvl>
  </w:abstractNum>
  <w:abstractNum w:abstractNumId="1944989522">
    <w:nsid w:val="73EE2F52"/>
    <w:multiLevelType w:val="multilevel"/>
    <w:tmpl w:val="73EE2F52"/>
    <w:lvl w:ilvl="0" w:tentative="1">
      <w:start w:val="1"/>
      <w:numFmt w:val="decimal"/>
      <w:lvlText w:val="%1、"/>
      <w:lvlJc w:val="left"/>
      <w:pPr>
        <w:ind w:left="1140" w:hanging="72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446128265">
    <w:nsid w:val="56322A89"/>
    <w:multiLevelType w:val="singleLevel"/>
    <w:tmpl w:val="56322A89"/>
    <w:lvl w:ilvl="0" w:tentative="1">
      <w:start w:val="5"/>
      <w:numFmt w:val="decimal"/>
      <w:suff w:val="nothing"/>
      <w:lvlText w:val="（%1）"/>
      <w:lvlJc w:val="left"/>
    </w:lvl>
  </w:abstractNum>
  <w:num w:numId="1">
    <w:abstractNumId w:val="379210883"/>
  </w:num>
  <w:num w:numId="2">
    <w:abstractNumId w:val="1944989522"/>
  </w:num>
  <w:num w:numId="3">
    <w:abstractNumId w:val="1446128265"/>
  </w:num>
  <w:num w:numId="4">
    <w:abstractNumId w:val="1444827850"/>
  </w:num>
  <w:num w:numId="5">
    <w:abstractNumId w:val="1445353185"/>
  </w:num>
  <w:num w:numId="6">
    <w:abstractNumId w:val="1445440962"/>
  </w:num>
  <w:num w:numId="7">
    <w:abstractNumId w:val="1445441261"/>
  </w:num>
  <w:num w:numId="8">
    <w:abstractNumId w:val="1444835819"/>
  </w:num>
  <w:num w:numId="9">
    <w:abstractNumId w:val="14012357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C23CF2"/>
    <w:rsid w:val="000022BA"/>
    <w:rsid w:val="00042B56"/>
    <w:rsid w:val="00042D87"/>
    <w:rsid w:val="00046C34"/>
    <w:rsid w:val="00070179"/>
    <w:rsid w:val="000761DF"/>
    <w:rsid w:val="000957DD"/>
    <w:rsid w:val="000D5F78"/>
    <w:rsid w:val="00107F50"/>
    <w:rsid w:val="00134C70"/>
    <w:rsid w:val="00161337"/>
    <w:rsid w:val="001755BF"/>
    <w:rsid w:val="001D4ED9"/>
    <w:rsid w:val="00221094"/>
    <w:rsid w:val="002210FD"/>
    <w:rsid w:val="00244419"/>
    <w:rsid w:val="00256DBC"/>
    <w:rsid w:val="002D0138"/>
    <w:rsid w:val="003640AA"/>
    <w:rsid w:val="003A23B7"/>
    <w:rsid w:val="003F781C"/>
    <w:rsid w:val="00443560"/>
    <w:rsid w:val="00470350"/>
    <w:rsid w:val="004A0152"/>
    <w:rsid w:val="004A7B73"/>
    <w:rsid w:val="004C407D"/>
    <w:rsid w:val="005054C5"/>
    <w:rsid w:val="005121EB"/>
    <w:rsid w:val="0052310E"/>
    <w:rsid w:val="00532F97"/>
    <w:rsid w:val="0056008D"/>
    <w:rsid w:val="005652A1"/>
    <w:rsid w:val="00580A87"/>
    <w:rsid w:val="00593690"/>
    <w:rsid w:val="005F210B"/>
    <w:rsid w:val="006B2EBF"/>
    <w:rsid w:val="007060DE"/>
    <w:rsid w:val="0074392D"/>
    <w:rsid w:val="0076362F"/>
    <w:rsid w:val="00823626"/>
    <w:rsid w:val="0088663F"/>
    <w:rsid w:val="008A24B8"/>
    <w:rsid w:val="008C055E"/>
    <w:rsid w:val="008C3603"/>
    <w:rsid w:val="008C585A"/>
    <w:rsid w:val="00902634"/>
    <w:rsid w:val="00921CEC"/>
    <w:rsid w:val="00951E23"/>
    <w:rsid w:val="009559C6"/>
    <w:rsid w:val="009C03F8"/>
    <w:rsid w:val="00A1192B"/>
    <w:rsid w:val="00A46F6B"/>
    <w:rsid w:val="00A5130E"/>
    <w:rsid w:val="00A5529F"/>
    <w:rsid w:val="00A94208"/>
    <w:rsid w:val="00AA33B2"/>
    <w:rsid w:val="00AF1F27"/>
    <w:rsid w:val="00B063C9"/>
    <w:rsid w:val="00B35CB2"/>
    <w:rsid w:val="00B83141"/>
    <w:rsid w:val="00BC6903"/>
    <w:rsid w:val="00C06F1B"/>
    <w:rsid w:val="00C22E11"/>
    <w:rsid w:val="00C23CF2"/>
    <w:rsid w:val="00C31446"/>
    <w:rsid w:val="00C41615"/>
    <w:rsid w:val="00C66B01"/>
    <w:rsid w:val="00CA28BE"/>
    <w:rsid w:val="00CA6D09"/>
    <w:rsid w:val="00D23D18"/>
    <w:rsid w:val="00D321D8"/>
    <w:rsid w:val="00D54066"/>
    <w:rsid w:val="00D64C76"/>
    <w:rsid w:val="00D708C1"/>
    <w:rsid w:val="00DB7E42"/>
    <w:rsid w:val="00DD3798"/>
    <w:rsid w:val="00E452C8"/>
    <w:rsid w:val="00E715E1"/>
    <w:rsid w:val="00E97EA8"/>
    <w:rsid w:val="00EB4453"/>
    <w:rsid w:val="00EB6CDB"/>
    <w:rsid w:val="00F3164F"/>
    <w:rsid w:val="00F60AB0"/>
    <w:rsid w:val="00F63F30"/>
    <w:rsid w:val="00FB49E5"/>
    <w:rsid w:val="01312D03"/>
    <w:rsid w:val="0236587F"/>
    <w:rsid w:val="067B15DD"/>
    <w:rsid w:val="067E2EB5"/>
    <w:rsid w:val="06933BA6"/>
    <w:rsid w:val="091A7C8A"/>
    <w:rsid w:val="0CB06B5C"/>
    <w:rsid w:val="0CBA0771"/>
    <w:rsid w:val="0E42412E"/>
    <w:rsid w:val="0E4C5684"/>
    <w:rsid w:val="0ECC1455"/>
    <w:rsid w:val="0F095A37"/>
    <w:rsid w:val="0FF83141"/>
    <w:rsid w:val="10DE59BD"/>
    <w:rsid w:val="13671B64"/>
    <w:rsid w:val="14044EE5"/>
    <w:rsid w:val="15811E53"/>
    <w:rsid w:val="180169EF"/>
    <w:rsid w:val="182A5635"/>
    <w:rsid w:val="1863128C"/>
    <w:rsid w:val="19FA202D"/>
    <w:rsid w:val="1A404D20"/>
    <w:rsid w:val="1D6D3BD2"/>
    <w:rsid w:val="1F3A674C"/>
    <w:rsid w:val="1F5F5687"/>
    <w:rsid w:val="207F7CDD"/>
    <w:rsid w:val="222F54A5"/>
    <w:rsid w:val="2237702E"/>
    <w:rsid w:val="24284A11"/>
    <w:rsid w:val="26FF4D89"/>
    <w:rsid w:val="282A31F1"/>
    <w:rsid w:val="28850088"/>
    <w:rsid w:val="28EB582E"/>
    <w:rsid w:val="291C1880"/>
    <w:rsid w:val="2AAE6793"/>
    <w:rsid w:val="2BBE65D0"/>
    <w:rsid w:val="2C4442AB"/>
    <w:rsid w:val="2C866019"/>
    <w:rsid w:val="2EE4137C"/>
    <w:rsid w:val="2F475B9D"/>
    <w:rsid w:val="2F96119F"/>
    <w:rsid w:val="2FAE20C9"/>
    <w:rsid w:val="2FB32CCE"/>
    <w:rsid w:val="307B2717"/>
    <w:rsid w:val="312915B6"/>
    <w:rsid w:val="318E12DA"/>
    <w:rsid w:val="3345642D"/>
    <w:rsid w:val="339D6ABC"/>
    <w:rsid w:val="349D0BDD"/>
    <w:rsid w:val="35FF0824"/>
    <w:rsid w:val="36956799"/>
    <w:rsid w:val="3B9C785C"/>
    <w:rsid w:val="3F495D63"/>
    <w:rsid w:val="43713BB4"/>
    <w:rsid w:val="44C91BE7"/>
    <w:rsid w:val="45290D07"/>
    <w:rsid w:val="47096D20"/>
    <w:rsid w:val="47883CE9"/>
    <w:rsid w:val="47C81250"/>
    <w:rsid w:val="49352AAB"/>
    <w:rsid w:val="4A061AFF"/>
    <w:rsid w:val="4ACB63C5"/>
    <w:rsid w:val="4B996FA4"/>
    <w:rsid w:val="4CBC32F1"/>
    <w:rsid w:val="4DCB34AF"/>
    <w:rsid w:val="545B29F3"/>
    <w:rsid w:val="57DD2635"/>
    <w:rsid w:val="57FB7BBD"/>
    <w:rsid w:val="5B171E82"/>
    <w:rsid w:val="5CCF11D3"/>
    <w:rsid w:val="5D7C12EC"/>
    <w:rsid w:val="5F2D4536"/>
    <w:rsid w:val="632D4A46"/>
    <w:rsid w:val="64AF38BD"/>
    <w:rsid w:val="664F5567"/>
    <w:rsid w:val="672D16D2"/>
    <w:rsid w:val="6AEF20FE"/>
    <w:rsid w:val="6B7845E0"/>
    <w:rsid w:val="6BC85664"/>
    <w:rsid w:val="6F8E0E92"/>
    <w:rsid w:val="70F91769"/>
    <w:rsid w:val="751C56B1"/>
    <w:rsid w:val="751D5331"/>
    <w:rsid w:val="75AD283D"/>
    <w:rsid w:val="76B07CC5"/>
    <w:rsid w:val="770B70DA"/>
    <w:rsid w:val="78F61204"/>
    <w:rsid w:val="79CF0EE8"/>
    <w:rsid w:val="7A6A32E4"/>
    <w:rsid w:val="7F6C211D"/>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99" w:semiHidden="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60" w:lineRule="exact"/>
      <w:jc w:val="both"/>
    </w:pPr>
    <w:rPr>
      <w:rFonts w:ascii="Calibri" w:hAnsi="Calibri" w:eastAsia="宋体" w:cs="Times New Roman"/>
      <w:kern w:val="2"/>
      <w:sz w:val="21"/>
      <w:szCs w:val="22"/>
      <w:lang w:val="en-US" w:eastAsia="zh-CN" w:bidi="ar-SA"/>
    </w:rPr>
  </w:style>
  <w:style w:type="character" w:default="1" w:styleId="6">
    <w:name w:val="Default Paragraph Font"/>
    <w:unhideWhenUsed/>
    <w:uiPriority w:val="1"/>
  </w:style>
  <w:style w:type="table" w:default="1" w:styleId="9">
    <w:name w:val="Normal Table"/>
    <w:unhideWhenUsed/>
    <w:uiPriority w:val="99"/>
    <w:tblPr>
      <w:tblStyle w:val="9"/>
      <w:tblLayout w:type="fixed"/>
      <w:tblCellMar>
        <w:top w:w="0" w:type="dxa"/>
        <w:left w:w="108" w:type="dxa"/>
        <w:bottom w:w="0" w:type="dxa"/>
        <w:right w:w="108" w:type="dxa"/>
      </w:tblCellMar>
    </w:tblPr>
    <w:tcPr>
      <w:textDirection w:val="lrTb"/>
    </w:tcPr>
  </w:style>
  <w:style w:type="paragraph" w:styleId="2">
    <w:name w:val="footer"/>
    <w:basedOn w:val="1"/>
    <w:link w:val="14"/>
    <w:unhideWhenUsed/>
    <w:uiPriority w:val="99"/>
    <w:pPr>
      <w:tabs>
        <w:tab w:val="center" w:pos="4153"/>
        <w:tab w:val="right" w:pos="8306"/>
      </w:tabs>
      <w:snapToGrid w:val="0"/>
      <w:spacing w:line="240" w:lineRule="atLeast"/>
      <w:jc w:val="left"/>
    </w:pPr>
    <w:rPr>
      <w:sz w:val="18"/>
      <w:szCs w:val="18"/>
    </w:rPr>
  </w:style>
  <w:style w:type="paragraph" w:styleId="3">
    <w:name w:val="header"/>
    <w:basedOn w:val="1"/>
    <w:link w:val="13"/>
    <w:unhideWhenUsed/>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4">
    <w:name w:val="HTML Preformatted"/>
    <w:basedOn w:val="1"/>
    <w:link w:val="15"/>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sz w:val="24"/>
      <w:szCs w:val="24"/>
    </w:rPr>
  </w:style>
  <w:style w:type="paragraph" w:styleId="5">
    <w:name w:val="Normal (Web)"/>
    <w:basedOn w:val="1"/>
    <w:uiPriority w:val="99"/>
    <w:pPr>
      <w:widowControl/>
      <w:spacing w:before="100" w:beforeAutospacing="1" w:after="100" w:afterAutospacing="1" w:line="240" w:lineRule="auto"/>
      <w:jc w:val="left"/>
    </w:pPr>
    <w:rPr>
      <w:rFonts w:ascii="宋体" w:hAnsi="宋体" w:cs="宋体"/>
      <w:kern w:val="0"/>
      <w:sz w:val="24"/>
      <w:szCs w:val="24"/>
    </w:rPr>
  </w:style>
  <w:style w:type="character" w:styleId="7">
    <w:name w:val="FollowedHyperlink"/>
    <w:basedOn w:val="6"/>
    <w:unhideWhenUsed/>
    <w:uiPriority w:val="0"/>
    <w:rPr>
      <w:color w:val="333333"/>
      <w:u w:val="none"/>
    </w:rPr>
  </w:style>
  <w:style w:type="character" w:styleId="8">
    <w:name w:val="Hyperlink"/>
    <w:basedOn w:val="6"/>
    <w:unhideWhenUsed/>
    <w:uiPriority w:val="99"/>
    <w:rPr>
      <w:color w:val="333333"/>
      <w:u w:val="none"/>
    </w:rPr>
  </w:style>
  <w:style w:type="paragraph" w:customStyle="1" w:styleId="10">
    <w:name w:val="List Paragraph"/>
    <w:basedOn w:val="1"/>
    <w:qFormat/>
    <w:uiPriority w:val="34"/>
    <w:pPr>
      <w:ind w:firstLine="420" w:firstLineChars="200"/>
    </w:pPr>
  </w:style>
  <w:style w:type="paragraph" w:customStyle="1" w:styleId="11">
    <w:name w:val="p18"/>
    <w:basedOn w:val="1"/>
    <w:uiPriority w:val="99"/>
    <w:pPr>
      <w:widowControl/>
      <w:spacing w:line="240" w:lineRule="auto"/>
    </w:pPr>
    <w:rPr>
      <w:rFonts w:ascii="宋体" w:hAnsi="宋体"/>
      <w:szCs w:val="24"/>
    </w:rPr>
  </w:style>
  <w:style w:type="character" w:customStyle="1" w:styleId="12">
    <w:name w:val="Subtle Emphasis"/>
    <w:basedOn w:val="6"/>
    <w:qFormat/>
    <w:uiPriority w:val="19"/>
    <w:rPr>
      <w:i/>
      <w:iCs/>
      <w:color w:val="7F7F7F"/>
    </w:rPr>
  </w:style>
  <w:style w:type="character" w:customStyle="1" w:styleId="13">
    <w:name w:val="页眉 Char"/>
    <w:basedOn w:val="6"/>
    <w:link w:val="3"/>
    <w:uiPriority w:val="0"/>
    <w:rPr>
      <w:rFonts w:ascii="Calibri" w:hAnsi="Calibri" w:eastAsia="宋体" w:cs="Times New Roman"/>
      <w:sz w:val="18"/>
      <w:szCs w:val="18"/>
    </w:rPr>
  </w:style>
  <w:style w:type="character" w:customStyle="1" w:styleId="14">
    <w:name w:val="页脚 Char"/>
    <w:basedOn w:val="6"/>
    <w:link w:val="2"/>
    <w:uiPriority w:val="99"/>
    <w:rPr>
      <w:rFonts w:ascii="Calibri" w:hAnsi="Calibri" w:eastAsia="宋体" w:cs="Times New Roman"/>
      <w:sz w:val="18"/>
      <w:szCs w:val="18"/>
    </w:rPr>
  </w:style>
  <w:style w:type="character" w:customStyle="1" w:styleId="15">
    <w:name w:val="HTML 预设格式 Char"/>
    <w:basedOn w:val="6"/>
    <w:link w:val="4"/>
    <w:semiHidden/>
    <w:uiPriority w:val="99"/>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settings" Target="setting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wmf"/><Relationship Id="rId2" Type="http://schemas.openxmlformats.org/officeDocument/2006/relationships/styles" Target="styles.xml"/><Relationship Id="rId19" Type="http://schemas.openxmlformats.org/officeDocument/2006/relationships/oleObject" Target="embeddings/oleObject1.bin"/><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XiTongPan.Com</Company>
  <Pages>7</Pages>
  <Words>942</Words>
  <Characters>5371</Characters>
  <Lines>44</Lines>
  <Paragraphs>12</Paragraphs>
  <ScaleCrop>false</ScaleCrop>
  <LinksUpToDate>false</LinksUpToDate>
  <CharactersWithSpaces>0</CharactersWithSpaces>
  <Application>WPS Office_9.1.0.5218_F1E327BC-269C-435d-A152-05C5408002CA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2015-09-16T03:24:00Z</dcterms:created>
  <dc:creator>Windows 用户</dc:creator>
  <cp:lastModifiedBy>Administrator</cp:lastModifiedBy>
  <dcterms:modified xsi:type="dcterms:W3CDTF">2015-10-29T15:33:00Z</dcterms:modified>
  <dc:title>成长在现在，成就在未来</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