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“李春兰工作室”活动安排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2015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  <w:lang w:val="en-US" w:eastAsia="zh-CN"/>
        </w:rPr>
        <w:t>---12月份--第1号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时间：2015.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 xml:space="preserve">   星期五 </w:t>
      </w:r>
      <w:r>
        <w:rPr>
          <w:rFonts w:hint="eastAsia"/>
          <w:sz w:val="32"/>
          <w:szCs w:val="32"/>
          <w:lang w:val="en-US" w:eastAsia="zh-CN"/>
        </w:rPr>
        <w:t xml:space="preserve"> 上午9点开始，会期半天</w:t>
      </w:r>
      <w:r>
        <w:rPr>
          <w:rFonts w:hint="eastAsia"/>
          <w:sz w:val="32"/>
          <w:szCs w:val="32"/>
        </w:rPr>
        <w:t xml:space="preserve">   </w:t>
      </w:r>
    </w:p>
    <w:p>
      <w:pPr>
        <w:ind w:left="1600" w:hanging="1600" w:hangingChars="5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学习形式：集体学习</w:t>
      </w:r>
    </w:p>
    <w:p>
      <w:pPr>
        <w:ind w:left="1600" w:hanging="1600" w:hangingChars="5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参会人员：</w:t>
      </w:r>
      <w:r>
        <w:rPr>
          <w:rFonts w:hint="eastAsia"/>
          <w:sz w:val="32"/>
          <w:szCs w:val="32"/>
          <w:lang w:eastAsia="zh-CN"/>
        </w:rPr>
        <w:t>导师、助导、</w:t>
      </w:r>
      <w:r>
        <w:rPr>
          <w:rFonts w:hint="eastAsia"/>
          <w:sz w:val="32"/>
          <w:szCs w:val="32"/>
        </w:rPr>
        <w:t>在籍学员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ind w:left="1600" w:hanging="1600" w:hangingChars="5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【其中助导郭俊梅赴台湾培训，房国臣休产假】</w:t>
      </w:r>
    </w:p>
    <w:p>
      <w:pPr>
        <w:ind w:left="1600" w:hanging="1600" w:hangingChars="5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【欢迎其他学员回工作室参与】</w:t>
      </w:r>
    </w:p>
    <w:p>
      <w:pPr>
        <w:ind w:left="1600" w:hanging="1600" w:hangingChars="5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地点：</w:t>
      </w:r>
      <w:r>
        <w:rPr>
          <w:rFonts w:hint="eastAsia"/>
          <w:sz w:val="32"/>
          <w:szCs w:val="32"/>
          <w:lang w:eastAsia="zh-CN"/>
        </w:rPr>
        <w:t>成都电子信息学校旅游实训室</w:t>
      </w:r>
    </w:p>
    <w:p>
      <w:pPr>
        <w:ind w:left="1600" w:hanging="1600" w:hangingChars="5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联系人：徐永志</w:t>
      </w:r>
      <w:r>
        <w:rPr>
          <w:rFonts w:hint="eastAsia"/>
          <w:sz w:val="32"/>
          <w:szCs w:val="32"/>
          <w:lang w:val="en-US" w:eastAsia="zh-CN"/>
        </w:rPr>
        <w:t xml:space="preserve">  13880522416</w:t>
      </w:r>
    </w:p>
    <w:p>
      <w:pPr>
        <w:ind w:left="1600" w:hanging="1600" w:hangingChars="5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指导老师：高永琼</w:t>
      </w:r>
    </w:p>
    <w:p>
      <w:pPr>
        <w:ind w:left="1600" w:hanging="1600" w:hangingChars="5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学习内容：</w:t>
      </w:r>
    </w:p>
    <w:p>
      <w:pPr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分享环节</w:t>
      </w:r>
    </w:p>
    <w:p>
      <w:pPr>
        <w:numPr>
          <w:ilvl w:val="0"/>
          <w:numId w:val="2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《</w:t>
      </w:r>
      <w:r>
        <w:rPr>
          <w:rFonts w:hint="eastAsia"/>
          <w:sz w:val="32"/>
          <w:szCs w:val="32"/>
          <w:lang w:eastAsia="zh-CN"/>
        </w:rPr>
        <w:t>教师与学生心灵的对话</w:t>
      </w:r>
      <w:r>
        <w:rPr>
          <w:rFonts w:hint="eastAsia"/>
          <w:sz w:val="32"/>
          <w:szCs w:val="32"/>
        </w:rPr>
        <w:t>》</w:t>
      </w:r>
      <w:r>
        <w:rPr>
          <w:rFonts w:hint="eastAsia"/>
          <w:sz w:val="32"/>
          <w:szCs w:val="32"/>
          <w:lang w:eastAsia="zh-CN"/>
        </w:rPr>
        <w:t>读书心得</w:t>
      </w:r>
      <w:r>
        <w:rPr>
          <w:rFonts w:hint="eastAsia"/>
          <w:sz w:val="32"/>
          <w:szCs w:val="32"/>
        </w:rPr>
        <w:t>---</w:t>
      </w:r>
      <w:r>
        <w:rPr>
          <w:rFonts w:hint="eastAsia"/>
          <w:sz w:val="32"/>
          <w:szCs w:val="32"/>
          <w:lang w:eastAsia="zh-CN"/>
        </w:rPr>
        <w:t>王燕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2、</w:t>
      </w:r>
      <w:r>
        <w:rPr>
          <w:rFonts w:hint="eastAsia"/>
          <w:sz w:val="32"/>
          <w:szCs w:val="32"/>
          <w:lang w:val="en-US" w:eastAsia="zh-CN"/>
        </w:rPr>
        <w:t xml:space="preserve"> 《</w:t>
      </w:r>
      <w:r>
        <w:rPr>
          <w:rFonts w:hint="eastAsia"/>
          <w:sz w:val="32"/>
          <w:szCs w:val="32"/>
          <w:lang w:eastAsia="zh-CN"/>
        </w:rPr>
        <w:t>教师与学生心灵的对话</w:t>
      </w:r>
      <w:r>
        <w:rPr>
          <w:rFonts w:hint="eastAsia"/>
          <w:sz w:val="32"/>
          <w:szCs w:val="32"/>
        </w:rPr>
        <w:t>》</w:t>
      </w:r>
      <w:r>
        <w:rPr>
          <w:rFonts w:hint="eastAsia"/>
          <w:sz w:val="32"/>
          <w:szCs w:val="32"/>
          <w:lang w:eastAsia="zh-CN"/>
        </w:rPr>
        <w:t>读书心得</w:t>
      </w:r>
      <w:r>
        <w:rPr>
          <w:rFonts w:hint="eastAsia"/>
          <w:sz w:val="32"/>
          <w:szCs w:val="32"/>
          <w:lang w:val="en-US" w:eastAsia="zh-CN"/>
        </w:rPr>
        <w:t>--王萍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3、 </w:t>
      </w:r>
      <w:r>
        <w:rPr>
          <w:rFonts w:hint="eastAsia"/>
          <w:sz w:val="32"/>
          <w:szCs w:val="32"/>
        </w:rPr>
        <w:t>《</w:t>
      </w:r>
      <w:r>
        <w:rPr>
          <w:rFonts w:hint="eastAsia"/>
          <w:sz w:val="32"/>
          <w:szCs w:val="32"/>
          <w:lang w:eastAsia="zh-CN"/>
        </w:rPr>
        <w:t>致青年教师</w:t>
      </w:r>
      <w:r>
        <w:rPr>
          <w:rFonts w:hint="eastAsia"/>
          <w:sz w:val="32"/>
          <w:szCs w:val="32"/>
        </w:rPr>
        <w:t>》</w:t>
      </w:r>
      <w:r>
        <w:rPr>
          <w:rFonts w:hint="eastAsia"/>
          <w:sz w:val="32"/>
          <w:szCs w:val="32"/>
          <w:lang w:eastAsia="zh-CN"/>
        </w:rPr>
        <w:t>读书心得</w:t>
      </w:r>
      <w:r>
        <w:rPr>
          <w:rFonts w:hint="eastAsia"/>
          <w:sz w:val="32"/>
          <w:szCs w:val="32"/>
        </w:rPr>
        <w:t>---</w:t>
      </w:r>
      <w:r>
        <w:rPr>
          <w:rFonts w:hint="eastAsia"/>
          <w:sz w:val="32"/>
          <w:szCs w:val="32"/>
          <w:lang w:eastAsia="zh-CN"/>
        </w:rPr>
        <w:t>陈嫱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 《          》读书心得---辛洁秋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 《教育学原理》、《课程与教学论》、《教学论》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《互联网+从IT到DT》---读书心得---李春兰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二、</w:t>
      </w:r>
      <w:r>
        <w:rPr>
          <w:rFonts w:hint="eastAsia"/>
          <w:sz w:val="32"/>
          <w:szCs w:val="32"/>
          <w:lang w:eastAsia="zh-CN"/>
        </w:rPr>
        <w:t>下阶段课题研究工作讨论</w:t>
      </w:r>
    </w:p>
    <w:p>
      <w:pPr>
        <w:numPr>
          <w:ilvl w:val="0"/>
          <w:numId w:val="3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王萍、辛洁秋</w:t>
      </w:r>
      <w:r>
        <w:rPr>
          <w:rFonts w:hint="eastAsia"/>
          <w:sz w:val="32"/>
          <w:szCs w:val="32"/>
          <w:lang w:val="en-US" w:eastAsia="zh-CN"/>
        </w:rPr>
        <w:t>---小学品格教育主题研究计划</w:t>
      </w:r>
    </w:p>
    <w:p>
      <w:pPr>
        <w:numPr>
          <w:ilvl w:val="0"/>
          <w:numId w:val="3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李春兰、陈嫱---中职德育课“三阶7步”教学法实践研究</w:t>
      </w:r>
    </w:p>
    <w:p>
      <w:pPr>
        <w:numPr>
          <w:ilvl w:val="0"/>
          <w:numId w:val="3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王燕---初中英语学习小组建设的实践研究</w:t>
      </w:r>
    </w:p>
    <w:p>
      <w:pPr>
        <w:ind w:left="1600" w:hanging="1600" w:hangingChars="5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三、摄影及新闻：</w:t>
      </w:r>
      <w:r>
        <w:rPr>
          <w:rFonts w:hint="eastAsia"/>
          <w:sz w:val="32"/>
          <w:szCs w:val="32"/>
          <w:lang w:eastAsia="zh-CN"/>
        </w:rPr>
        <w:t>王燕</w:t>
      </w:r>
    </w:p>
    <w:p>
      <w:pPr>
        <w:ind w:left="1600" w:hanging="1600" w:hangingChars="5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李春兰工作室</w:t>
      </w:r>
    </w:p>
    <w:p>
      <w:pPr>
        <w:ind w:left="1600" w:hanging="1600" w:hangingChars="5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 2015.12.2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9025885">
    <w:nsid w:val="565E615D"/>
    <w:multiLevelType w:val="singleLevel"/>
    <w:tmpl w:val="565E615D"/>
    <w:lvl w:ilvl="0" w:tentative="1">
      <w:start w:val="1"/>
      <w:numFmt w:val="decimal"/>
      <w:suff w:val="nothing"/>
      <w:lvlText w:val="%1、"/>
      <w:lvlJc w:val="left"/>
    </w:lvl>
  </w:abstractNum>
  <w:abstractNum w:abstractNumId="1349679993">
    <w:nsid w:val="50727B79"/>
    <w:multiLevelType w:val="multilevel"/>
    <w:tmpl w:val="50727B79"/>
    <w:lvl w:ilvl="0" w:tentative="1">
      <w:start w:val="1"/>
      <w:numFmt w:val="japaneseCounting"/>
      <w:lvlText w:val="%1、"/>
      <w:lvlJc w:val="left"/>
      <w:pPr>
        <w:ind w:left="1185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05" w:hanging="420"/>
      </w:pPr>
    </w:lvl>
    <w:lvl w:ilvl="2" w:tentative="1">
      <w:start w:val="1"/>
      <w:numFmt w:val="lowerRoman"/>
      <w:lvlText w:val="%3."/>
      <w:lvlJc w:val="right"/>
      <w:pPr>
        <w:ind w:left="1725" w:hanging="420"/>
      </w:pPr>
    </w:lvl>
    <w:lvl w:ilvl="3" w:tentative="1">
      <w:start w:val="1"/>
      <w:numFmt w:val="decimal"/>
      <w:lvlText w:val="%4."/>
      <w:lvlJc w:val="left"/>
      <w:pPr>
        <w:ind w:left="2145" w:hanging="420"/>
      </w:pPr>
    </w:lvl>
    <w:lvl w:ilvl="4" w:tentative="1">
      <w:start w:val="1"/>
      <w:numFmt w:val="lowerLetter"/>
      <w:lvlText w:val="%5)"/>
      <w:lvlJc w:val="left"/>
      <w:pPr>
        <w:ind w:left="2565" w:hanging="420"/>
      </w:pPr>
    </w:lvl>
    <w:lvl w:ilvl="5" w:tentative="1">
      <w:start w:val="1"/>
      <w:numFmt w:val="lowerRoman"/>
      <w:lvlText w:val="%6."/>
      <w:lvlJc w:val="right"/>
      <w:pPr>
        <w:ind w:left="2985" w:hanging="420"/>
      </w:pPr>
    </w:lvl>
    <w:lvl w:ilvl="6" w:tentative="1">
      <w:start w:val="1"/>
      <w:numFmt w:val="decimal"/>
      <w:lvlText w:val="%7."/>
      <w:lvlJc w:val="left"/>
      <w:pPr>
        <w:ind w:left="3405" w:hanging="420"/>
      </w:pPr>
    </w:lvl>
    <w:lvl w:ilvl="7" w:tentative="1">
      <w:start w:val="1"/>
      <w:numFmt w:val="lowerLetter"/>
      <w:lvlText w:val="%8)"/>
      <w:lvlJc w:val="left"/>
      <w:pPr>
        <w:ind w:left="3825" w:hanging="420"/>
      </w:pPr>
    </w:lvl>
    <w:lvl w:ilvl="8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449026545">
    <w:nsid w:val="565E63F1"/>
    <w:multiLevelType w:val="singleLevel"/>
    <w:tmpl w:val="565E63F1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349679993"/>
  </w:num>
  <w:num w:numId="2">
    <w:abstractNumId w:val="1449025885"/>
  </w:num>
  <w:num w:numId="3">
    <w:abstractNumId w:val="14490265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F112D"/>
    <w:rsid w:val="3EDF11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2015-12-02T02:50:00Z</dcterms:created>
  <dc:creator>Administrator</dc:creator>
  <cp:lastModifiedBy>Administrator</cp:lastModifiedBy>
  <dcterms:modified xsi:type="dcterms:W3CDTF">2015-12-02T03:20:03Z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