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1F" w:rsidRPr="00A3241F" w:rsidRDefault="00A3241F" w:rsidP="00A3241F">
      <w:pPr>
        <w:widowControl/>
        <w:spacing w:before="120" w:after="120" w:line="360" w:lineRule="atLeast"/>
        <w:jc w:val="center"/>
        <w:outlineLvl w:val="1"/>
        <w:rPr>
          <w:rFonts w:ascii="Arial" w:eastAsia="宋体" w:hAnsi="Arial" w:cs="Arial"/>
          <w:b/>
          <w:bCs/>
          <w:color w:val="595959" w:themeColor="text1" w:themeTint="A6"/>
          <w:kern w:val="36"/>
          <w:sz w:val="35"/>
          <w:szCs w:val="35"/>
        </w:rPr>
      </w:pPr>
      <w:r w:rsidRPr="00A3241F">
        <w:rPr>
          <w:rFonts w:ascii="Arial" w:eastAsia="宋体" w:hAnsi="Arial" w:cs="Arial"/>
          <w:b/>
          <w:bCs/>
          <w:color w:val="595959" w:themeColor="text1" w:themeTint="A6"/>
          <w:kern w:val="36"/>
          <w:sz w:val="35"/>
          <w:szCs w:val="35"/>
        </w:rPr>
        <w:t>综合实践活动心得体会</w:t>
      </w:r>
    </w:p>
    <w:p w:rsidR="00A3241F" w:rsidRDefault="00A3241F" w:rsidP="00A3241F">
      <w:pPr>
        <w:widowControl/>
        <w:wordWrap w:val="0"/>
        <w:spacing w:before="100" w:beforeAutospacing="1" w:after="360" w:line="360" w:lineRule="atLeast"/>
        <w:ind w:firstLine="480"/>
        <w:jc w:val="center"/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成都交通和机械技师学院</w:t>
      </w: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 xml:space="preserve">    </w:t>
      </w: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李堂兵</w:t>
      </w:r>
    </w:p>
    <w:p w:rsidR="00A3241F" w:rsidRPr="00A3241F" w:rsidRDefault="00A3241F" w:rsidP="00A3241F">
      <w:pPr>
        <w:widowControl/>
        <w:wordWrap w:val="0"/>
        <w:spacing w:before="100" w:beforeAutospacing="1" w:after="360" w:line="360" w:lineRule="atLeast"/>
        <w:ind w:firstLine="480"/>
        <w:jc w:val="left"/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</w:pPr>
      <w:r w:rsidRPr="00A3241F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4</w:t>
      </w:r>
      <w:r w:rsidRPr="00A3241F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月</w:t>
      </w:r>
      <w:r w:rsidRPr="00A3241F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21</w:t>
      </w:r>
      <w:r w:rsidRPr="00A3241F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日</w:t>
      </w: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，我有幸参加</w:t>
      </w:r>
      <w:r w:rsidRPr="00A3241F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了四川省</w:t>
      </w: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教育厅</w:t>
      </w:r>
      <w:r w:rsidRPr="00A3241F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组织的在双流中学实验学校召开</w:t>
      </w: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的综合实践活动课的</w:t>
      </w:r>
      <w:hyperlink r:id="rId6" w:tgtFrame="_blank" w:history="1">
        <w:r w:rsidRPr="00A3241F">
          <w:rPr>
            <w:rFonts w:ascii="Arial" w:eastAsia="宋体" w:hAnsi="Arial" w:cs="Arial"/>
            <w:color w:val="595959" w:themeColor="text1" w:themeTint="A6"/>
            <w:kern w:val="0"/>
            <w:sz w:val="28"/>
            <w:szCs w:val="28"/>
            <w:u w:val="single"/>
          </w:rPr>
          <w:t>学习</w:t>
        </w:r>
      </w:hyperlink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，通过这</w:t>
      </w: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几</w:t>
      </w: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节课的</w:t>
      </w:r>
      <w:hyperlink r:id="rId7" w:tgtFrame="_blank" w:history="1">
        <w:r w:rsidRPr="00A3241F">
          <w:rPr>
            <w:rFonts w:ascii="Arial" w:eastAsia="宋体" w:hAnsi="Arial" w:cs="Arial"/>
            <w:color w:val="595959" w:themeColor="text1" w:themeTint="A6"/>
            <w:kern w:val="0"/>
            <w:sz w:val="28"/>
            <w:szCs w:val="28"/>
          </w:rPr>
          <w:t>学习</w:t>
        </w:r>
      </w:hyperlink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，我</w:t>
      </w: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体会</w:t>
      </w: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很多，</w:t>
      </w:r>
      <w:r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收获颇丰。</w:t>
      </w: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明白了综合实践活动课是让学生学习适应社会的能力。它可以使我们在实践活动中了解社会，让我们在实践活动中学到很多在课堂上根本就学不到的知识，让我们增长了见识，也打开了视野，使我受益匪浅。</w:t>
      </w:r>
    </w:p>
    <w:p w:rsidR="00A3241F" w:rsidRPr="00A3241F" w:rsidRDefault="00A3241F" w:rsidP="00A3241F">
      <w:pPr>
        <w:widowControl/>
        <w:wordWrap w:val="0"/>
        <w:spacing w:before="100" w:beforeAutospacing="1" w:after="360" w:line="360" w:lineRule="atLeast"/>
        <w:ind w:firstLine="480"/>
        <w:jc w:val="left"/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</w:pP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首先，此次综合实践课中教师创设一定的问题情境，让课堂中充满着研讨、探究、思考的气氛。在实践活动中，教师摆脱了传统的教学模式的束缚，让学生大胆尝试，鼓励学生克服困难，不断探究。增强学生的策略意识、提高学生解决问题的能力，成为活动的落脚点。教师提供很多机会，让学生从事主动的观察、实验、猜测、推理、交流等活动，将学到的知识运用到实践中去，把知识变成活的。在活动中，不仅关注学生解决问题的方法和策略，而且关注学生的情感态度，教师鼓励学生学会总结学习方法，学会认定和</w:t>
      </w:r>
      <w:hyperlink r:id="rId8" w:tgtFrame="_blank" w:history="1">
        <w:r w:rsidRPr="00A3241F">
          <w:rPr>
            <w:rFonts w:ascii="Arial" w:eastAsia="宋体" w:hAnsi="Arial" w:cs="Arial"/>
            <w:color w:val="595959" w:themeColor="text1" w:themeTint="A6"/>
            <w:kern w:val="0"/>
            <w:sz w:val="28"/>
            <w:szCs w:val="28"/>
          </w:rPr>
          <w:t>寻找</w:t>
        </w:r>
      </w:hyperlink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最佳策略。</w:t>
      </w:r>
    </w:p>
    <w:p w:rsidR="00A3241F" w:rsidRPr="00A3241F" w:rsidRDefault="00A3241F" w:rsidP="00A3241F">
      <w:pPr>
        <w:widowControl/>
        <w:wordWrap w:val="0"/>
        <w:spacing w:before="100" w:beforeAutospacing="1" w:after="360" w:line="360" w:lineRule="atLeast"/>
        <w:ind w:firstLine="480"/>
        <w:jc w:val="left"/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</w:pP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其次，让我学会了如何指导学生确定主题。可以把学生熟悉的</w:t>
      </w:r>
      <w:hyperlink r:id="rId9" w:tgtFrame="_blank" w:history="1">
        <w:r w:rsidRPr="00A3241F">
          <w:rPr>
            <w:rFonts w:ascii="Arial" w:eastAsia="宋体" w:hAnsi="Arial" w:cs="Arial"/>
            <w:color w:val="595959" w:themeColor="text1" w:themeTint="A6"/>
            <w:kern w:val="0"/>
            <w:sz w:val="28"/>
            <w:szCs w:val="28"/>
            <w:u w:val="single"/>
          </w:rPr>
          <w:t>生活</w:t>
        </w:r>
      </w:hyperlink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情境和感兴趣的事作为教学活动的切入点，也可以发掘学校周围社区教育资源，设计主题。使学生在最短的时间内就融入学习的最佳状态，为学生创造表现自我的机会。让学生在玩中学，学得轻松，学得</w:t>
      </w: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lastRenderedPageBreak/>
        <w:t>愉快，学生的主体作用得到充分的表现，激发学生的学习兴趣，让他们感受到原来学习是这么快乐的事，学生在每一节课堂上，享受到热烈、沸腾、多彩多姿的精神的</w:t>
      </w:r>
      <w:hyperlink r:id="rId10" w:tgtFrame="_blank" w:history="1">
        <w:r w:rsidRPr="00A3241F">
          <w:rPr>
            <w:rFonts w:ascii="Arial" w:eastAsia="宋体" w:hAnsi="Arial" w:cs="Arial"/>
            <w:color w:val="595959" w:themeColor="text1" w:themeTint="A6"/>
            <w:kern w:val="0"/>
            <w:sz w:val="28"/>
            <w:szCs w:val="28"/>
          </w:rPr>
          <w:t>生活</w:t>
        </w:r>
      </w:hyperlink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。</w:t>
      </w:r>
    </w:p>
    <w:p w:rsidR="00A3241F" w:rsidRPr="00A3241F" w:rsidRDefault="00A3241F" w:rsidP="00A3241F">
      <w:pPr>
        <w:widowControl/>
        <w:wordWrap w:val="0"/>
        <w:spacing w:before="100" w:beforeAutospacing="1" w:after="360" w:line="360" w:lineRule="atLeast"/>
        <w:ind w:firstLine="480"/>
        <w:jc w:val="left"/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</w:pPr>
      <w:r w:rsidRPr="00A3241F">
        <w:rPr>
          <w:rFonts w:ascii="Arial" w:eastAsia="宋体" w:hAnsi="Arial" w:cs="Arial"/>
          <w:color w:val="595959" w:themeColor="text1" w:themeTint="A6"/>
          <w:kern w:val="0"/>
          <w:sz w:val="28"/>
          <w:szCs w:val="28"/>
        </w:rPr>
        <w:t>再次，此次综合实践活动课，让我体会到了小组合作的重要性通过教师与学生的互动，互相学习，互相帮助，共同探讨出知识，并且在实践中深化巩固了知识，这是我们平时课堂里所没有做到的，也是值得我们学习的</w:t>
      </w:r>
      <w:r w:rsidR="004C3F42">
        <w:rPr>
          <w:rFonts w:ascii="Arial" w:eastAsia="宋体" w:hAnsi="Arial" w:cs="Arial" w:hint="eastAsia"/>
          <w:color w:val="595959" w:themeColor="text1" w:themeTint="A6"/>
          <w:kern w:val="0"/>
          <w:sz w:val="28"/>
          <w:szCs w:val="28"/>
        </w:rPr>
        <w:t>。</w:t>
      </w:r>
    </w:p>
    <w:p w:rsidR="005D5813" w:rsidRPr="00A3241F" w:rsidRDefault="005D5813">
      <w:pPr>
        <w:rPr>
          <w:color w:val="595959" w:themeColor="text1" w:themeTint="A6"/>
          <w:sz w:val="28"/>
          <w:szCs w:val="28"/>
        </w:rPr>
      </w:pPr>
    </w:p>
    <w:sectPr w:rsidR="005D5813" w:rsidRPr="00A3241F" w:rsidSect="005D581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82E" w:rsidRDefault="00B8582E" w:rsidP="004C3F42">
      <w:r>
        <w:separator/>
      </w:r>
    </w:p>
  </w:endnote>
  <w:endnote w:type="continuationSeparator" w:id="0">
    <w:p w:rsidR="00B8582E" w:rsidRDefault="00B8582E" w:rsidP="004C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82E" w:rsidRDefault="00B8582E" w:rsidP="004C3F42">
      <w:r>
        <w:separator/>
      </w:r>
    </w:p>
  </w:footnote>
  <w:footnote w:type="continuationSeparator" w:id="0">
    <w:p w:rsidR="00B8582E" w:rsidRDefault="00B8582E" w:rsidP="004C3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42" w:rsidRDefault="004C3F42">
    <w:pPr>
      <w:pStyle w:val="a4"/>
    </w:pPr>
    <w:r>
      <w:rPr>
        <w:rFonts w:hint="eastAsia"/>
      </w:rPr>
      <w:t>名校长高志文工作室学员学习作业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41F"/>
    <w:rsid w:val="004C3F42"/>
    <w:rsid w:val="005D5813"/>
    <w:rsid w:val="00A3241F"/>
    <w:rsid w:val="00B8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41F"/>
    <w:rPr>
      <w:strike w:val="0"/>
      <w:dstrike w:val="0"/>
      <w:color w:val="454545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C3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3F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3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3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487">
              <w:marLeft w:val="0"/>
              <w:marRight w:val="0"/>
              <w:marTop w:val="0"/>
              <w:marBottom w:val="0"/>
              <w:divBdr>
                <w:top w:val="single" w:sz="2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6736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100.com/zuowen/xunzha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h100.com/zuowen/xuex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100.com/zuowen/xuex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oh100.com/zuowen/shenghu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h100.com/zuowen/shenghuo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2015-06-23T01:28:00Z</dcterms:created>
  <dcterms:modified xsi:type="dcterms:W3CDTF">2015-06-23T01:34:00Z</dcterms:modified>
</cp:coreProperties>
</file>