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rPr>
          <w:rFonts w:hint="eastAsia"/>
          <w:b/>
          <w:sz w:val="32"/>
          <w:szCs w:val="32"/>
        </w:rPr>
      </w:pPr>
      <w:r>
        <w:rPr>
          <w:b/>
          <w:sz w:val="36"/>
          <w:szCs w:val="32"/>
        </w:rPr>
        <w:t>教学展风采</w:t>
      </w:r>
      <w:r>
        <w:rPr>
          <w:rFonts w:hint="eastAsia"/>
          <w:b/>
          <w:sz w:val="36"/>
          <w:szCs w:val="32"/>
        </w:rPr>
        <w:t xml:space="preserve">  研讨促成长</w:t>
      </w:r>
    </w:p>
    <w:p>
      <w:pPr>
        <w:ind w:firstLine="2249" w:firstLineChars="700"/>
        <w:rPr>
          <w:rFonts w:hint="eastAsia"/>
          <w:sz w:val="24"/>
          <w:szCs w:val="32"/>
        </w:rPr>
      </w:pPr>
      <w:r>
        <w:rPr>
          <w:rFonts w:hint="eastAsia"/>
          <w:b/>
          <w:sz w:val="32"/>
          <w:szCs w:val="32"/>
        </w:rPr>
        <w:t xml:space="preserve">           ——</w:t>
      </w:r>
      <w:r>
        <w:rPr>
          <w:rFonts w:hint="eastAsia"/>
          <w:sz w:val="28"/>
          <w:szCs w:val="28"/>
        </w:rPr>
        <w:t>双流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rFonts w:hint="eastAsia"/>
          <w:sz w:val="28"/>
          <w:szCs w:val="28"/>
        </w:rPr>
        <w:t>周晓玲工作室</w:t>
      </w:r>
      <w:r>
        <w:rPr>
          <w:rFonts w:hint="eastAsia"/>
          <w:sz w:val="28"/>
          <w:szCs w:val="28"/>
          <w:lang w:eastAsia="zh-CN"/>
        </w:rPr>
        <w:t>活动</w:t>
      </w:r>
      <w:r>
        <w:rPr>
          <w:rFonts w:hint="eastAsia"/>
          <w:sz w:val="28"/>
          <w:szCs w:val="28"/>
        </w:rPr>
        <w:t>简讯</w:t>
      </w:r>
    </w:p>
    <w:p>
      <w:pPr>
        <w:ind w:firstLine="560" w:firstLineChars="200"/>
        <w:rPr>
          <w:rFonts w:hint="eastAsia"/>
          <w:sz w:val="24"/>
          <w:szCs w:val="32"/>
        </w:rPr>
      </w:pPr>
      <w:r>
        <w:rPr>
          <w:rFonts w:hint="eastAsia"/>
          <w:sz w:val="28"/>
          <w:szCs w:val="28"/>
        </w:rPr>
        <w:t xml:space="preserve"> “北风徘徊，天气肃清”， 11月22日下午，周晓玲工作室课堂</w:t>
      </w:r>
      <w:r>
        <w:rPr>
          <w:rFonts w:hint="eastAsia"/>
          <w:sz w:val="28"/>
          <w:szCs w:val="28"/>
          <w:lang w:eastAsia="zh-CN"/>
        </w:rPr>
        <w:t>教学</w:t>
      </w:r>
      <w:r>
        <w:rPr>
          <w:rFonts w:hint="eastAsia"/>
          <w:sz w:val="28"/>
          <w:szCs w:val="28"/>
        </w:rPr>
        <w:t>研讨活动在双流实验小学（东区）如期举行。此次活动既有听课评课，也有总结反思，学员们收获颇丰。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学员们首先聆听了王晓</w:t>
      </w:r>
      <w:r>
        <w:rPr>
          <w:rFonts w:hint="eastAsia"/>
          <w:sz w:val="28"/>
          <w:szCs w:val="28"/>
          <w:lang w:eastAsia="zh-CN"/>
        </w:rPr>
        <w:t>露</w:t>
      </w:r>
      <w:r>
        <w:rPr>
          <w:rFonts w:hint="eastAsia"/>
          <w:sz w:val="28"/>
          <w:szCs w:val="28"/>
        </w:rPr>
        <w:t>老师的示范课《瑞雪图》。王老师从猜“雪”字的游戏导入，到生字词的归类检测，再到第四自然段瑞雪美景的精细研读，最后落实到雪景动静结合的写作手法，鼓励学生仿写，教学设计环环相扣，层层深入，既立足了文本，又实现了从教课文到教语文的转变。只是王老师在每个环节落实不够，显得有些匆忙。比如在体会瑞雪美景的时候有个关键词“粉妆玉砌”，学生体会这里时，只说到了从这个词能够看出雪很大，教师也就相机出示白雪皑皑的图片，引导生齐读就完了。教师是否可以这样引导： “看到这个词，你能想象到什么画面？”“你能把看到的画面读出来吗？”“相信把这个词放进句子里，你会读得更美。”这样层层递进，既理解了词语，又回归了文</w:t>
      </w:r>
      <w:r>
        <w:rPr>
          <w:rFonts w:hint="eastAsia"/>
          <w:sz w:val="28"/>
          <w:szCs w:val="28"/>
          <w:lang w:eastAsia="zh-CN"/>
        </w:rPr>
        <w:t>本</w:t>
      </w:r>
      <w:r>
        <w:rPr>
          <w:rFonts w:hint="eastAsia"/>
          <w:sz w:val="28"/>
          <w:szCs w:val="28"/>
        </w:rPr>
        <w:t>；随后</w:t>
      </w:r>
      <w:r>
        <w:rPr>
          <w:rFonts w:hint="eastAsia"/>
          <w:sz w:val="28"/>
          <w:szCs w:val="28"/>
          <w:lang w:eastAsia="zh-CN"/>
        </w:rPr>
        <w:t>张卉</w:t>
      </w:r>
      <w:r>
        <w:rPr>
          <w:rFonts w:hint="eastAsia"/>
          <w:sz w:val="28"/>
          <w:szCs w:val="28"/>
        </w:rPr>
        <w:t>老师执教《生死攸关的烛光》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也引起了大家很多思考。李老师导入环节就通过先理解重点词“生死攸关”，再概括文章主要内容，然后讲述二战背景的方式，三次回扣课题“生死攸关的烛光”，学生对核心词“生死攸关”的理解由表面到深刻，为后续的深入学习，营造了恰当的感情基调。只是在通过人物语言、动作、神态品读伯瑙德夫人一家的性格时，如果能过让学生把自己当</w:t>
      </w:r>
      <w:r>
        <w:rPr>
          <w:rFonts w:hint="eastAsia"/>
          <w:sz w:val="28"/>
          <w:szCs w:val="28"/>
          <w:lang w:eastAsia="zh-CN"/>
        </w:rPr>
        <w:t>作</w:t>
      </w:r>
      <w:r>
        <w:rPr>
          <w:rFonts w:hint="eastAsia"/>
          <w:sz w:val="28"/>
          <w:szCs w:val="28"/>
        </w:rPr>
        <w:t>文中的人物，体会</w:t>
      </w:r>
      <w:r>
        <w:rPr>
          <w:rFonts w:hint="eastAsia"/>
          <w:sz w:val="28"/>
          <w:szCs w:val="28"/>
          <w:lang w:eastAsia="zh-CN"/>
        </w:rPr>
        <w:t>其</w:t>
      </w:r>
      <w:r>
        <w:rPr>
          <w:rFonts w:hint="eastAsia"/>
          <w:sz w:val="28"/>
          <w:szCs w:val="28"/>
        </w:rPr>
        <w:t>心理活动，学生将对人物形象理解更深入。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观课评课环节之后，周晓玲导师对学员个人总结和工作室大总结提出了要求。首先，周导师指出，每位学员必须从专业规划、专业阅读、专业培训、专业研究、专业写作和专业评价六个方面，认真全面地进行个人</w:t>
      </w:r>
      <w:r>
        <w:rPr>
          <w:rFonts w:hint="eastAsia"/>
          <w:sz w:val="28"/>
          <w:szCs w:val="28"/>
          <w:lang w:eastAsia="zh-CN"/>
        </w:rPr>
        <w:t>学习</w:t>
      </w:r>
      <w:r>
        <w:rPr>
          <w:rFonts w:hint="eastAsia"/>
          <w:sz w:val="28"/>
          <w:szCs w:val="28"/>
        </w:rPr>
        <w:t>总结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/>
          <w:sz w:val="28"/>
          <w:szCs w:val="28"/>
        </w:rPr>
        <w:t>最后，周导师带领学员们细心梳理学员年度考核细则，提醒学员对照考核标准反观自身，查漏补缺。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课堂研讨时高屋建瓴，细细叮嘱时如春风化雨，周晓玲导师如明灯，如慈母，正引领者工作室每一位学员，走向更专业、更幸福的教育人生路。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AA"/>
    <w:rsid w:val="0004243A"/>
    <w:rsid w:val="001066A6"/>
    <w:rsid w:val="003B3479"/>
    <w:rsid w:val="005D17B0"/>
    <w:rsid w:val="006708BB"/>
    <w:rsid w:val="00712BAA"/>
    <w:rsid w:val="008B3BCC"/>
    <w:rsid w:val="00CA048F"/>
    <w:rsid w:val="00D850D6"/>
    <w:rsid w:val="00FA5A16"/>
    <w:rsid w:val="122F509A"/>
    <w:rsid w:val="12C04C65"/>
    <w:rsid w:val="15D8092C"/>
    <w:rsid w:val="1F025298"/>
    <w:rsid w:val="1F1C2F61"/>
    <w:rsid w:val="286B5E35"/>
    <w:rsid w:val="2DD6041E"/>
    <w:rsid w:val="5D251A0F"/>
    <w:rsid w:val="6BA7520C"/>
    <w:rsid w:val="6BB61C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786</Characters>
  <Lines>6</Lines>
  <Paragraphs>1</Paragraphs>
  <TotalTime>0</TotalTime>
  <ScaleCrop>false</ScaleCrop>
  <LinksUpToDate>false</LinksUpToDate>
  <CharactersWithSpaces>922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2016-11-22T11:15:00Z</dcterms:created>
  <dc:creator>magiczhangx</dc:creator>
  <cp:lastModifiedBy>Administrator</cp:lastModifiedBy>
  <dcterms:modified xsi:type="dcterms:W3CDTF">2016-11-22T13:09:28Z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