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501DD" w14:textId="77777777" w:rsidR="00C442BA" w:rsidRDefault="00B57A2E" w:rsidP="00152272">
      <w:pPr>
        <w:spacing w:afterLines="50" w:after="156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语用学</w:t>
      </w:r>
      <w:r w:rsidRPr="00152272">
        <w:rPr>
          <w:rFonts w:ascii="宋体" w:eastAsia="宋体" w:hAnsi="宋体"/>
        </w:rPr>
        <w:t>•</w:t>
      </w:r>
      <w:r>
        <w:rPr>
          <w:rFonts w:ascii="宋体" w:eastAsia="宋体" w:hAnsi="宋体" w:hint="eastAsia"/>
          <w:b/>
          <w:sz w:val="30"/>
          <w:szCs w:val="30"/>
        </w:rPr>
        <w:t>学用语</w:t>
      </w:r>
    </w:p>
    <w:p w14:paraId="6FD60F25" w14:textId="77557989" w:rsidR="007654A4" w:rsidRPr="00152272" w:rsidRDefault="00B57A2E" w:rsidP="00152272">
      <w:pPr>
        <w:spacing w:afterLines="50" w:after="156"/>
        <w:jc w:val="center"/>
        <w:rPr>
          <w:rFonts w:ascii="宋体" w:eastAsia="宋体" w:hAnsi="宋体"/>
          <w:b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0"/>
          <w:szCs w:val="30"/>
        </w:rPr>
        <w:t>——高中英语新课改系列讲座之语用学专题</w:t>
      </w:r>
    </w:p>
    <w:p w14:paraId="020FF8CE" w14:textId="584BF2F9" w:rsidR="00152272" w:rsidRDefault="002534D8" w:rsidP="00152272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9月</w:t>
      </w:r>
      <w:r w:rsidR="00152272" w:rsidRPr="00152272">
        <w:rPr>
          <w:rFonts w:ascii="宋体" w:eastAsia="宋体" w:hAnsi="宋体" w:hint="eastAsia"/>
        </w:rPr>
        <w:t>16</w:t>
      </w:r>
      <w:r w:rsidR="00590BEE">
        <w:rPr>
          <w:rFonts w:ascii="宋体" w:eastAsia="宋体" w:hAnsi="宋体" w:hint="eastAsia"/>
        </w:rPr>
        <w:t>日和18日上午</w:t>
      </w:r>
      <w:r w:rsidR="00152272" w:rsidRPr="00152272">
        <w:rPr>
          <w:rFonts w:ascii="宋体" w:eastAsia="宋体" w:hAnsi="宋体" w:hint="eastAsia"/>
        </w:rPr>
        <w:t>，应双流区</w:t>
      </w:r>
      <w:proofErr w:type="gramStart"/>
      <w:r w:rsidR="00152272" w:rsidRPr="00152272">
        <w:rPr>
          <w:rFonts w:ascii="宋体" w:eastAsia="宋体" w:hAnsi="宋体" w:hint="eastAsia"/>
        </w:rPr>
        <w:t>研</w:t>
      </w:r>
      <w:proofErr w:type="gramEnd"/>
      <w:r w:rsidR="00152272" w:rsidRPr="00152272">
        <w:rPr>
          <w:rFonts w:ascii="宋体" w:eastAsia="宋体" w:hAnsi="宋体" w:hint="eastAsia"/>
        </w:rPr>
        <w:t>培中心雷传利老师相邀，西南大学外国语学院教授、院长李力莅临我校，为全区高中阶段的英语教师</w:t>
      </w:r>
      <w:r w:rsidR="00590BEE">
        <w:rPr>
          <w:rFonts w:ascii="宋体" w:eastAsia="宋体" w:hAnsi="宋体" w:hint="eastAsia"/>
        </w:rPr>
        <w:t>分别</w:t>
      </w:r>
      <w:r w:rsidR="00152272" w:rsidRPr="00152272">
        <w:rPr>
          <w:rFonts w:ascii="宋体" w:eastAsia="宋体" w:hAnsi="宋体" w:hint="eastAsia"/>
        </w:rPr>
        <w:t>作了题为“语用学</w:t>
      </w:r>
      <w:r w:rsidR="00152272" w:rsidRPr="00152272">
        <w:rPr>
          <w:rFonts w:ascii="宋体" w:eastAsia="宋体" w:hAnsi="宋体"/>
        </w:rPr>
        <w:t>•</w:t>
      </w:r>
      <w:r w:rsidR="00152272">
        <w:rPr>
          <w:rFonts w:ascii="宋体" w:eastAsia="宋体" w:hAnsi="宋体" w:hint="eastAsia"/>
        </w:rPr>
        <w:t>学用语——中学英语教学中学生语用</w:t>
      </w:r>
      <w:r w:rsidR="00FA4B7B">
        <w:rPr>
          <w:rFonts w:ascii="宋体" w:eastAsia="宋体" w:hAnsi="宋体" w:hint="eastAsia"/>
        </w:rPr>
        <w:t>能力的发展”以及</w:t>
      </w:r>
      <w:r w:rsidR="00FA4B7B" w:rsidRPr="00152272">
        <w:rPr>
          <w:rFonts w:ascii="宋体" w:eastAsia="宋体" w:hAnsi="宋体" w:hint="eastAsia"/>
        </w:rPr>
        <w:t>“语用学</w:t>
      </w:r>
      <w:r w:rsidR="00FA4B7B" w:rsidRPr="00152272">
        <w:rPr>
          <w:rFonts w:ascii="宋体" w:eastAsia="宋体" w:hAnsi="宋体"/>
        </w:rPr>
        <w:t>•</w:t>
      </w:r>
      <w:r w:rsidR="00FA4B7B">
        <w:rPr>
          <w:rFonts w:ascii="宋体" w:eastAsia="宋体" w:hAnsi="宋体" w:hint="eastAsia"/>
        </w:rPr>
        <w:t>学用语——言语行为与会话组织的教学”</w:t>
      </w:r>
      <w:r w:rsidR="00152272" w:rsidRPr="00152272">
        <w:rPr>
          <w:rFonts w:ascii="宋体" w:eastAsia="宋体" w:hAnsi="宋体" w:hint="eastAsia"/>
        </w:rPr>
        <w:t>的讲座。</w:t>
      </w:r>
    </w:p>
    <w:p w14:paraId="39C89BC7" w14:textId="41B9ADEF" w:rsidR="00152272" w:rsidRDefault="00590BEE" w:rsidP="00152272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在讲座伊始，</w:t>
      </w:r>
      <w:r w:rsidR="00152272">
        <w:rPr>
          <w:rFonts w:ascii="宋体" w:eastAsia="宋体" w:hAnsi="宋体" w:hint="eastAsia"/>
        </w:rPr>
        <w:t>李教授以“</w:t>
      </w:r>
      <w:r w:rsidR="009D6F2A">
        <w:rPr>
          <w:rFonts w:ascii="宋体" w:eastAsia="宋体" w:hAnsi="宋体"/>
        </w:rPr>
        <w:t>---</w:t>
      </w:r>
      <w:r w:rsidR="00152272" w:rsidRPr="00152272">
        <w:rPr>
          <w:rFonts w:ascii="Times New Roman" w:eastAsia="宋体" w:hAnsi="Times New Roman" w:cs="Times New Roman"/>
        </w:rPr>
        <w:t>Mum, can I have an apple?</w:t>
      </w:r>
      <w:r w:rsidR="009D6F2A">
        <w:rPr>
          <w:rFonts w:ascii="Times New Roman" w:eastAsia="宋体" w:hAnsi="Times New Roman" w:cs="Times New Roman"/>
        </w:rPr>
        <w:t xml:space="preserve"> ---A</w:t>
      </w:r>
      <w:r w:rsidR="009D6F2A">
        <w:rPr>
          <w:rFonts w:ascii="Times New Roman" w:eastAsia="宋体" w:hAnsi="Times New Roman" w:cs="Times New Roman" w:hint="eastAsia"/>
        </w:rPr>
        <w:t>n</w:t>
      </w:r>
      <w:r w:rsidR="009D6F2A">
        <w:rPr>
          <w:rFonts w:ascii="Times New Roman" w:eastAsia="宋体" w:hAnsi="Times New Roman" w:cs="Times New Roman"/>
        </w:rPr>
        <w:t xml:space="preserve"> apple what?</w:t>
      </w:r>
      <w:r w:rsidR="00152272">
        <w:rPr>
          <w:rFonts w:ascii="宋体" w:eastAsia="宋体" w:hAnsi="宋体" w:hint="eastAsia"/>
        </w:rPr>
        <w:t>”</w:t>
      </w:r>
      <w:r w:rsidR="009D6F2A">
        <w:rPr>
          <w:rFonts w:ascii="宋体" w:eastAsia="宋体" w:hAnsi="宋体" w:hint="eastAsia"/>
        </w:rPr>
        <w:t>为例，循循善诱，引导与会教师体味其中真意，让每一位教师真切感受到“语言不是抽象的，离不开语言使用者，更离不开语境。”在此基础上，李教授分别从“何为语用学？”、“语用学的缘起”、“语用学研究什么？”、“语用学的地位”、“</w:t>
      </w:r>
      <w:r w:rsidR="00744E80">
        <w:rPr>
          <w:rFonts w:ascii="宋体" w:eastAsia="宋体" w:hAnsi="宋体" w:hint="eastAsia"/>
        </w:rPr>
        <w:t>语用学的分类</w:t>
      </w:r>
      <w:r w:rsidR="009D6F2A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、“语用的学与做”</w:t>
      </w:r>
      <w:r w:rsidR="00744E80">
        <w:rPr>
          <w:rFonts w:ascii="宋体" w:eastAsia="宋体" w:hAnsi="宋体" w:hint="eastAsia"/>
        </w:rPr>
        <w:t>、“语用教学”、“语用测试”等不同层面详细展开，娓娓道来，让每一位与会教师了解、把握语用学之要义和精髓。</w:t>
      </w:r>
      <w:r w:rsidR="00FA4B7B">
        <w:rPr>
          <w:rFonts w:ascii="宋体" w:eastAsia="宋体" w:hAnsi="宋体" w:hint="eastAsia"/>
        </w:rPr>
        <w:t>在第二场讲座中，李教授分别从“何为言语行为？”、“言语行为的分类”以及“何为会话组织”、“会话组织的特点和要素”</w:t>
      </w:r>
      <w:r w:rsidR="00240C10">
        <w:rPr>
          <w:rFonts w:ascii="宋体" w:eastAsia="宋体" w:hAnsi="宋体" w:hint="eastAsia"/>
        </w:rPr>
        <w:t>等方面展开论述</w:t>
      </w:r>
      <w:r w:rsidR="00FA4B7B">
        <w:rPr>
          <w:rFonts w:ascii="宋体" w:eastAsia="宋体" w:hAnsi="宋体" w:hint="eastAsia"/>
        </w:rPr>
        <w:t>，同时辅以大量实例，让与会教师广泛参与现场讨论，不仅激发了他们的语用意识，也点燃了他们帮助学生增强语用意识的激情。</w:t>
      </w:r>
    </w:p>
    <w:p w14:paraId="19122EBA" w14:textId="4FF53864" w:rsidR="00FA4B7B" w:rsidRDefault="00FA4B7B" w:rsidP="00152272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正如李教授在讲座</w:t>
      </w:r>
      <w:r w:rsidR="00590BEE">
        <w:rPr>
          <w:rFonts w:ascii="宋体" w:eastAsia="宋体" w:hAnsi="宋体" w:hint="eastAsia"/>
        </w:rPr>
        <w:t>之初所说</w:t>
      </w:r>
      <w:r>
        <w:rPr>
          <w:rFonts w:ascii="宋体" w:eastAsia="宋体" w:hAnsi="宋体" w:hint="eastAsia"/>
        </w:rPr>
        <w:t>，“我不回答如何将语用学运用到高中英语教学中的问题，那不是在座各位应该问我的问题，而是我应该问在座各位的问题”，他在讲座结束时又为各位与会教师提出这一现实问题，让大家在理论指导的基础之上将所学运用到现实教学之中。</w:t>
      </w:r>
    </w:p>
    <w:p w14:paraId="781177ED" w14:textId="0E16CE99" w:rsidR="00E059E7" w:rsidRDefault="00536A5C" w:rsidP="00152272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李教授的讲座风趣幽默，字字珠玑，不仅论述了</w:t>
      </w:r>
      <w:r w:rsidR="00E059E7">
        <w:rPr>
          <w:rFonts w:ascii="宋体" w:eastAsia="宋体" w:hAnsi="宋体" w:hint="eastAsia"/>
        </w:rPr>
        <w:t>语用学的理论知识，</w:t>
      </w:r>
      <w:r>
        <w:rPr>
          <w:rFonts w:ascii="宋体" w:eastAsia="宋体" w:hAnsi="宋体" w:hint="eastAsia"/>
        </w:rPr>
        <w:t>而且注重将其与实例结合起来，</w:t>
      </w:r>
      <w:r w:rsidR="00F07652">
        <w:rPr>
          <w:rFonts w:ascii="宋体" w:eastAsia="宋体" w:hAnsi="宋体" w:hint="eastAsia"/>
        </w:rPr>
        <w:t>形象生动，</w:t>
      </w:r>
      <w:r w:rsidR="002534D8">
        <w:rPr>
          <w:rFonts w:ascii="宋体" w:eastAsia="宋体" w:hAnsi="宋体" w:hint="eastAsia"/>
        </w:rPr>
        <w:t>带给在座的教师许多启发和思考，为我区高中英语课改指引了方向</w:t>
      </w:r>
      <w:r>
        <w:rPr>
          <w:rFonts w:ascii="宋体" w:eastAsia="宋体" w:hAnsi="宋体" w:hint="eastAsia"/>
        </w:rPr>
        <w:t>。</w:t>
      </w:r>
    </w:p>
    <w:p w14:paraId="5C7F46FE" w14:textId="77777777" w:rsidR="00A11BE0" w:rsidRDefault="00A11BE0" w:rsidP="00152272">
      <w:pPr>
        <w:spacing w:line="360" w:lineRule="auto"/>
        <w:ind w:firstLineChars="200" w:firstLine="480"/>
        <w:rPr>
          <w:rFonts w:ascii="宋体" w:eastAsia="宋体" w:hAnsi="宋体"/>
        </w:rPr>
      </w:pPr>
    </w:p>
    <w:p w14:paraId="19D36E85" w14:textId="77777777" w:rsidR="00A11BE0" w:rsidRDefault="00A11BE0" w:rsidP="00152272">
      <w:pPr>
        <w:spacing w:line="360" w:lineRule="auto"/>
        <w:ind w:firstLineChars="200" w:firstLine="480"/>
        <w:rPr>
          <w:rFonts w:ascii="宋体" w:eastAsia="宋体" w:hAnsi="宋体"/>
        </w:rPr>
      </w:pPr>
    </w:p>
    <w:p w14:paraId="5F439B89" w14:textId="77777777" w:rsidR="00A11BE0" w:rsidRDefault="00A11BE0" w:rsidP="00152272">
      <w:pPr>
        <w:spacing w:line="360" w:lineRule="auto"/>
        <w:ind w:firstLineChars="200" w:firstLine="480"/>
        <w:rPr>
          <w:rFonts w:ascii="宋体" w:eastAsia="宋体" w:hAnsi="宋体"/>
        </w:rPr>
      </w:pPr>
    </w:p>
    <w:p w14:paraId="3FB2D1F4" w14:textId="77777777" w:rsidR="00A11BE0" w:rsidRDefault="00A11BE0" w:rsidP="00152272">
      <w:pPr>
        <w:spacing w:line="360" w:lineRule="auto"/>
        <w:ind w:firstLineChars="200" w:firstLine="480"/>
        <w:rPr>
          <w:rFonts w:ascii="宋体" w:eastAsia="宋体" w:hAnsi="宋体"/>
        </w:rPr>
      </w:pPr>
    </w:p>
    <w:p w14:paraId="29376A35" w14:textId="5E3D602C" w:rsidR="00A11BE0" w:rsidRDefault="00A11BE0" w:rsidP="00A11BE0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lastRenderedPageBreak/>
        <w:drawing>
          <wp:inline distT="0" distB="0" distL="0" distR="0" wp14:anchorId="739F641A" wp14:editId="09DC1E33">
            <wp:extent cx="5270500" cy="395287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9182102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FE170" w14:textId="31FC4F45" w:rsidR="00A11BE0" w:rsidRDefault="00D87E7A" w:rsidP="00D87E7A">
      <w:pPr>
        <w:spacing w:line="360" w:lineRule="auto"/>
        <w:jc w:val="center"/>
        <w:rPr>
          <w:rFonts w:ascii="宋体" w:eastAsia="宋体" w:hAnsi="宋体"/>
          <w:noProof/>
        </w:rPr>
      </w:pPr>
      <w:r>
        <w:rPr>
          <w:rFonts w:ascii="宋体" w:eastAsia="宋体" w:hAnsi="宋体" w:hint="eastAsia"/>
          <w:noProof/>
        </w:rPr>
        <w:t>图1  李教授发言</w:t>
      </w:r>
    </w:p>
    <w:p w14:paraId="464E74B4" w14:textId="1F73868E" w:rsidR="00A11BE0" w:rsidRDefault="00A11BE0" w:rsidP="00A11BE0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 wp14:anchorId="2DFDC815" wp14:editId="55CFBCEF">
            <wp:extent cx="5270500" cy="3516630"/>
            <wp:effectExtent l="0" t="0" r="635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918210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8672B" w14:textId="36CB5803" w:rsidR="00A11BE0" w:rsidRDefault="00D87E7A" w:rsidP="00D87E7A">
      <w:pPr>
        <w:spacing w:line="360" w:lineRule="auto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图2  李教授发言</w:t>
      </w:r>
    </w:p>
    <w:p w14:paraId="50FAC286" w14:textId="4DB585EB" w:rsidR="00A11BE0" w:rsidRDefault="00A11BE0" w:rsidP="00A11BE0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lastRenderedPageBreak/>
        <w:drawing>
          <wp:inline distT="0" distB="0" distL="0" distR="0" wp14:anchorId="47DF6C8D" wp14:editId="03E992A4">
            <wp:extent cx="5270500" cy="3516630"/>
            <wp:effectExtent l="0" t="0" r="635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9182102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B4FB5" w14:textId="42E7F388" w:rsidR="00A11BE0" w:rsidRDefault="00D87E7A" w:rsidP="00D87E7A">
      <w:pPr>
        <w:spacing w:line="360" w:lineRule="auto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图3  参会教师认真聆听并记录</w:t>
      </w:r>
    </w:p>
    <w:p w14:paraId="711D9A15" w14:textId="66051D4C" w:rsidR="00A11BE0" w:rsidRDefault="00A11BE0" w:rsidP="00A11BE0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 wp14:anchorId="6D41D85B" wp14:editId="648AB42D">
            <wp:extent cx="5270500" cy="3516630"/>
            <wp:effectExtent l="0" t="0" r="635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91821022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678A7" w14:textId="35732DC6" w:rsidR="00D87E7A" w:rsidRPr="00A11BE0" w:rsidRDefault="00D87E7A" w:rsidP="00D87E7A">
      <w:pPr>
        <w:spacing w:line="360" w:lineRule="auto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参会教师认真聆听</w:t>
      </w:r>
    </w:p>
    <w:sectPr w:rsidR="00D87E7A" w:rsidRPr="00A11BE0" w:rsidSect="008174F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2388B" w14:textId="77777777" w:rsidR="00C10B57" w:rsidRDefault="00C10B57" w:rsidP="002534D8">
      <w:r>
        <w:separator/>
      </w:r>
    </w:p>
  </w:endnote>
  <w:endnote w:type="continuationSeparator" w:id="0">
    <w:p w14:paraId="3B6D665E" w14:textId="77777777" w:rsidR="00C10B57" w:rsidRDefault="00C10B57" w:rsidP="0025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751BC" w14:textId="77777777" w:rsidR="00C10B57" w:rsidRDefault="00C10B57" w:rsidP="002534D8">
      <w:r>
        <w:separator/>
      </w:r>
    </w:p>
  </w:footnote>
  <w:footnote w:type="continuationSeparator" w:id="0">
    <w:p w14:paraId="3F407E3E" w14:textId="77777777" w:rsidR="00C10B57" w:rsidRDefault="00C10B57" w:rsidP="00253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72"/>
    <w:rsid w:val="000831D8"/>
    <w:rsid w:val="00152272"/>
    <w:rsid w:val="00240C10"/>
    <w:rsid w:val="002534D8"/>
    <w:rsid w:val="002844BA"/>
    <w:rsid w:val="00536A5C"/>
    <w:rsid w:val="00590BEE"/>
    <w:rsid w:val="00603244"/>
    <w:rsid w:val="006A2C56"/>
    <w:rsid w:val="007449AB"/>
    <w:rsid w:val="00744E80"/>
    <w:rsid w:val="008174FD"/>
    <w:rsid w:val="009D6F2A"/>
    <w:rsid w:val="00A11BE0"/>
    <w:rsid w:val="00A3543F"/>
    <w:rsid w:val="00B57A2E"/>
    <w:rsid w:val="00C10B57"/>
    <w:rsid w:val="00C442BA"/>
    <w:rsid w:val="00D87E7A"/>
    <w:rsid w:val="00E059E7"/>
    <w:rsid w:val="00F07652"/>
    <w:rsid w:val="00F72FB5"/>
    <w:rsid w:val="00F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AB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34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34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1B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1B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34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34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1B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1B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180-3B36-43E8-8BA2-059739E0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李小龙</dc:creator>
  <cp:keywords/>
  <dc:description/>
  <cp:lastModifiedBy>TH</cp:lastModifiedBy>
  <cp:revision>14</cp:revision>
  <dcterms:created xsi:type="dcterms:W3CDTF">2017-09-17T02:39:00Z</dcterms:created>
  <dcterms:modified xsi:type="dcterms:W3CDTF">2017-10-23T05:44:00Z</dcterms:modified>
</cp:coreProperties>
</file>