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225" w:afterAutospacing="0" w:line="21" w:lineRule="atLeast"/>
        <w:ind w:left="0" w:right="0"/>
      </w:pPr>
      <w:bookmarkStart w:id="0" w:name="_GoBack"/>
      <w:r>
        <w:rPr>
          <w:color w:val="656363"/>
          <w:bdr w:val="none" w:color="auto" w:sz="0" w:space="0"/>
          <w:shd w:val="clear" w:fill="FFFFFF"/>
        </w:rPr>
        <w:t>同交流、共钻研、促成长——双流区学前教育数学联组教研活动在东升丰乐幼儿园举行</w:t>
      </w:r>
    </w:p>
    <w:p>
      <w:pPr>
        <w:keepNext w:val="0"/>
        <w:keepLines w:val="0"/>
        <w:widowControl/>
        <w:suppressLineNumbers w:val="0"/>
        <w:pBdr>
          <w:left w:val="none" w:color="auto" w:sz="0" w:space="0"/>
          <w:right w:val="none" w:color="auto" w:sz="0" w:space="0"/>
        </w:pBdr>
        <w:shd w:val="clear" w:fill="FFFFFF"/>
        <w:spacing w:after="225" w:afterAutospacing="0" w:line="21" w:lineRule="atLeast"/>
        <w:ind w:left="0" w:right="0"/>
        <w:jc w:val="center"/>
      </w:pPr>
      <w:r>
        <w:rPr>
          <w:rFonts w:hint="eastAsia" w:ascii="微软雅黑" w:hAnsi="微软雅黑" w:eastAsia="微软雅黑" w:cs="微软雅黑"/>
          <w:kern w:val="0"/>
          <w:sz w:val="21"/>
          <w:szCs w:val="21"/>
          <w:bdr w:val="none" w:color="auto" w:sz="0" w:space="0"/>
          <w:shd w:val="clear" w:fill="FFFFFF"/>
          <w:lang w:val="en-US" w:eastAsia="zh-CN" w:bidi="ar"/>
        </w:rPr>
        <w:fldChar w:fldCharType="begin"/>
      </w:r>
      <w:r>
        <w:rPr>
          <w:rFonts w:hint="eastAsia" w:ascii="微软雅黑" w:hAnsi="微软雅黑" w:eastAsia="微软雅黑" w:cs="微软雅黑"/>
          <w:kern w:val="0"/>
          <w:sz w:val="21"/>
          <w:szCs w:val="21"/>
          <w:bdr w:val="none" w:color="auto" w:sz="0" w:space="0"/>
          <w:shd w:val="clear" w:fill="FFFFFF"/>
          <w:lang w:val="en-US" w:eastAsia="zh-CN" w:bidi="ar"/>
        </w:rPr>
        <w:instrText xml:space="preserve"> HYPERLINK "https://www.cdsledu.net/news/detail?news_id=106904" </w:instrText>
      </w:r>
      <w:r>
        <w:rPr>
          <w:rFonts w:hint="eastAsia" w:ascii="微软雅黑" w:hAnsi="微软雅黑" w:eastAsia="微软雅黑" w:cs="微软雅黑"/>
          <w:kern w:val="0"/>
          <w:sz w:val="21"/>
          <w:szCs w:val="21"/>
          <w:bdr w:val="none" w:color="auto" w:sz="0" w:space="0"/>
          <w:shd w:val="clear" w:fill="FFFFFF"/>
          <w:lang w:val="en-US" w:eastAsia="zh-CN" w:bidi="ar"/>
        </w:rPr>
        <w:fldChar w:fldCharType="separate"/>
      </w:r>
      <w:r>
        <w:rPr>
          <w:rFonts w:hint="eastAsia" w:ascii="微软雅黑" w:hAnsi="微软雅黑" w:eastAsia="微软雅黑" w:cs="微软雅黑"/>
          <w:kern w:val="0"/>
          <w:sz w:val="21"/>
          <w:szCs w:val="21"/>
          <w:bdr w:val="none" w:color="auto" w:sz="0" w:space="0"/>
          <w:shd w:val="clear" w:fill="FFFFFF"/>
          <w:lang w:val="en-US" w:eastAsia="zh-CN" w:bidi="ar"/>
        </w:rPr>
        <w:fldChar w:fldCharType="end"/>
      </w:r>
      <w:r>
        <w:rPr>
          <w:rFonts w:hint="eastAsia" w:ascii="微软雅黑" w:hAnsi="微软雅黑" w:eastAsia="微软雅黑" w:cs="微软雅黑"/>
          <w:kern w:val="0"/>
          <w:sz w:val="21"/>
          <w:szCs w:val="21"/>
          <w:bdr w:val="none" w:color="auto" w:sz="0" w:space="0"/>
          <w:shd w:val="clear" w:fill="FFFFFF"/>
          <w:lang w:val="en-US" w:eastAsia="zh-CN" w:bidi="ar"/>
        </w:rPr>
        <w:fldChar w:fldCharType="begin"/>
      </w:r>
      <w:r>
        <w:rPr>
          <w:rFonts w:hint="eastAsia" w:ascii="微软雅黑" w:hAnsi="微软雅黑" w:eastAsia="微软雅黑" w:cs="微软雅黑"/>
          <w:kern w:val="0"/>
          <w:sz w:val="21"/>
          <w:szCs w:val="21"/>
          <w:bdr w:val="none" w:color="auto" w:sz="0" w:space="0"/>
          <w:shd w:val="clear" w:fill="FFFFFF"/>
          <w:lang w:val="en-US" w:eastAsia="zh-CN" w:bidi="ar"/>
        </w:rPr>
        <w:instrText xml:space="preserve"> HYPERLINK "https://www.cdsledu.net/news/detail?news_id=106904" \o "分享到QQ空间" </w:instrText>
      </w:r>
      <w:r>
        <w:rPr>
          <w:rFonts w:hint="eastAsia" w:ascii="微软雅黑" w:hAnsi="微软雅黑" w:eastAsia="微软雅黑" w:cs="微软雅黑"/>
          <w:kern w:val="0"/>
          <w:sz w:val="21"/>
          <w:szCs w:val="21"/>
          <w:bdr w:val="none" w:color="auto" w:sz="0" w:space="0"/>
          <w:shd w:val="clear" w:fill="FFFFFF"/>
          <w:lang w:val="en-US" w:eastAsia="zh-CN" w:bidi="ar"/>
        </w:rPr>
        <w:fldChar w:fldCharType="separate"/>
      </w:r>
      <w:r>
        <w:rPr>
          <w:rFonts w:hint="eastAsia" w:ascii="微软雅黑" w:hAnsi="微软雅黑" w:eastAsia="微软雅黑" w:cs="微软雅黑"/>
          <w:kern w:val="0"/>
          <w:sz w:val="21"/>
          <w:szCs w:val="21"/>
          <w:bdr w:val="none" w:color="auto" w:sz="0" w:space="0"/>
          <w:shd w:val="clear" w:fill="FFFFFF"/>
          <w:lang w:val="en-US" w:eastAsia="zh-CN" w:bidi="ar"/>
        </w:rPr>
        <w:fldChar w:fldCharType="end"/>
      </w:r>
      <w:r>
        <w:rPr>
          <w:rFonts w:hint="eastAsia" w:ascii="微软雅黑" w:hAnsi="微软雅黑" w:eastAsia="微软雅黑" w:cs="微软雅黑"/>
          <w:kern w:val="0"/>
          <w:sz w:val="21"/>
          <w:szCs w:val="21"/>
          <w:bdr w:val="none" w:color="auto" w:sz="0" w:space="0"/>
          <w:shd w:val="clear" w:fill="FFFFFF"/>
          <w:lang w:val="en-US" w:eastAsia="zh-CN" w:bidi="ar"/>
        </w:rPr>
        <w:fldChar w:fldCharType="begin"/>
      </w:r>
      <w:r>
        <w:rPr>
          <w:rFonts w:hint="eastAsia" w:ascii="微软雅黑" w:hAnsi="微软雅黑" w:eastAsia="微软雅黑" w:cs="微软雅黑"/>
          <w:kern w:val="0"/>
          <w:sz w:val="21"/>
          <w:szCs w:val="21"/>
          <w:bdr w:val="none" w:color="auto" w:sz="0" w:space="0"/>
          <w:shd w:val="clear" w:fill="FFFFFF"/>
          <w:lang w:val="en-US" w:eastAsia="zh-CN" w:bidi="ar"/>
        </w:rPr>
        <w:instrText xml:space="preserve"> HYPERLINK "https://www.cdsledu.net/news/detail?news_id=106904" \o "分享到新浪微博" </w:instrText>
      </w:r>
      <w:r>
        <w:rPr>
          <w:rFonts w:hint="eastAsia" w:ascii="微软雅黑" w:hAnsi="微软雅黑" w:eastAsia="微软雅黑" w:cs="微软雅黑"/>
          <w:kern w:val="0"/>
          <w:sz w:val="21"/>
          <w:szCs w:val="21"/>
          <w:bdr w:val="none" w:color="auto" w:sz="0" w:space="0"/>
          <w:shd w:val="clear" w:fill="FFFFFF"/>
          <w:lang w:val="en-US" w:eastAsia="zh-CN" w:bidi="ar"/>
        </w:rPr>
        <w:fldChar w:fldCharType="separate"/>
      </w:r>
      <w:r>
        <w:rPr>
          <w:rFonts w:hint="eastAsia" w:ascii="微软雅黑" w:hAnsi="微软雅黑" w:eastAsia="微软雅黑" w:cs="微软雅黑"/>
          <w:kern w:val="0"/>
          <w:sz w:val="21"/>
          <w:szCs w:val="21"/>
          <w:bdr w:val="none" w:color="auto" w:sz="0" w:space="0"/>
          <w:shd w:val="clear" w:fill="FFFFFF"/>
          <w:lang w:val="en-US" w:eastAsia="zh-CN" w:bidi="ar"/>
        </w:rPr>
        <w:fldChar w:fldCharType="end"/>
      </w:r>
      <w:r>
        <w:rPr>
          <w:rFonts w:hint="eastAsia" w:ascii="微软雅黑" w:hAnsi="微软雅黑" w:eastAsia="微软雅黑" w:cs="微软雅黑"/>
          <w:kern w:val="0"/>
          <w:sz w:val="21"/>
          <w:szCs w:val="21"/>
          <w:bdr w:val="none" w:color="auto" w:sz="0" w:space="0"/>
          <w:shd w:val="clear" w:fill="FFFFFF"/>
          <w:lang w:val="en-US" w:eastAsia="zh-CN" w:bidi="ar"/>
        </w:rPr>
        <w:fldChar w:fldCharType="begin"/>
      </w:r>
      <w:r>
        <w:rPr>
          <w:rFonts w:hint="eastAsia" w:ascii="微软雅黑" w:hAnsi="微软雅黑" w:eastAsia="微软雅黑" w:cs="微软雅黑"/>
          <w:kern w:val="0"/>
          <w:sz w:val="21"/>
          <w:szCs w:val="21"/>
          <w:bdr w:val="none" w:color="auto" w:sz="0" w:space="0"/>
          <w:shd w:val="clear" w:fill="FFFFFF"/>
          <w:lang w:val="en-US" w:eastAsia="zh-CN" w:bidi="ar"/>
        </w:rPr>
        <w:instrText xml:space="preserve"> HYPERLINK "https://www.cdsledu.net/news/detail?news_id=106904" \o "分享到腾讯微博" </w:instrText>
      </w:r>
      <w:r>
        <w:rPr>
          <w:rFonts w:hint="eastAsia" w:ascii="微软雅黑" w:hAnsi="微软雅黑" w:eastAsia="微软雅黑" w:cs="微软雅黑"/>
          <w:kern w:val="0"/>
          <w:sz w:val="21"/>
          <w:szCs w:val="21"/>
          <w:bdr w:val="none" w:color="auto" w:sz="0" w:space="0"/>
          <w:shd w:val="clear" w:fill="FFFFFF"/>
          <w:lang w:val="en-US" w:eastAsia="zh-CN" w:bidi="ar"/>
        </w:rPr>
        <w:fldChar w:fldCharType="separate"/>
      </w:r>
      <w:r>
        <w:rPr>
          <w:rFonts w:hint="eastAsia" w:ascii="微软雅黑" w:hAnsi="微软雅黑" w:eastAsia="微软雅黑" w:cs="微软雅黑"/>
          <w:kern w:val="0"/>
          <w:sz w:val="21"/>
          <w:szCs w:val="21"/>
          <w:bdr w:val="none" w:color="auto" w:sz="0" w:space="0"/>
          <w:shd w:val="clear" w:fill="FFFFFF"/>
          <w:lang w:val="en-US" w:eastAsia="zh-CN" w:bidi="ar"/>
        </w:rPr>
        <w:fldChar w:fldCharType="end"/>
      </w:r>
      <w:r>
        <w:rPr>
          <w:rFonts w:hint="eastAsia" w:ascii="微软雅黑" w:hAnsi="微软雅黑" w:eastAsia="微软雅黑" w:cs="微软雅黑"/>
          <w:kern w:val="0"/>
          <w:sz w:val="21"/>
          <w:szCs w:val="21"/>
          <w:bdr w:val="none" w:color="auto" w:sz="0" w:space="0"/>
          <w:shd w:val="clear" w:fill="FFFFFF"/>
          <w:lang w:val="en-US" w:eastAsia="zh-CN" w:bidi="ar"/>
        </w:rPr>
        <w:fldChar w:fldCharType="begin"/>
      </w:r>
      <w:r>
        <w:rPr>
          <w:rFonts w:hint="eastAsia" w:ascii="微软雅黑" w:hAnsi="微软雅黑" w:eastAsia="微软雅黑" w:cs="微软雅黑"/>
          <w:kern w:val="0"/>
          <w:sz w:val="21"/>
          <w:szCs w:val="21"/>
          <w:bdr w:val="none" w:color="auto" w:sz="0" w:space="0"/>
          <w:shd w:val="clear" w:fill="FFFFFF"/>
          <w:lang w:val="en-US" w:eastAsia="zh-CN" w:bidi="ar"/>
        </w:rPr>
        <w:instrText xml:space="preserve"> HYPERLINK "https://www.cdsledu.net/news/detail?news_id=106904" \o "分享到人人网" </w:instrText>
      </w:r>
      <w:r>
        <w:rPr>
          <w:rFonts w:hint="eastAsia" w:ascii="微软雅黑" w:hAnsi="微软雅黑" w:eastAsia="微软雅黑" w:cs="微软雅黑"/>
          <w:kern w:val="0"/>
          <w:sz w:val="21"/>
          <w:szCs w:val="21"/>
          <w:bdr w:val="none" w:color="auto" w:sz="0" w:space="0"/>
          <w:shd w:val="clear" w:fill="FFFFFF"/>
          <w:lang w:val="en-US" w:eastAsia="zh-CN" w:bidi="ar"/>
        </w:rPr>
        <w:fldChar w:fldCharType="separate"/>
      </w:r>
      <w:r>
        <w:rPr>
          <w:rFonts w:hint="eastAsia" w:ascii="微软雅黑" w:hAnsi="微软雅黑" w:eastAsia="微软雅黑" w:cs="微软雅黑"/>
          <w:kern w:val="0"/>
          <w:sz w:val="21"/>
          <w:szCs w:val="21"/>
          <w:bdr w:val="none" w:color="auto" w:sz="0" w:space="0"/>
          <w:shd w:val="clear" w:fill="FFFFFF"/>
          <w:lang w:val="en-US" w:eastAsia="zh-CN" w:bidi="ar"/>
        </w:rPr>
        <w:fldChar w:fldCharType="end"/>
      </w:r>
      <w:r>
        <w:rPr>
          <w:rFonts w:hint="eastAsia" w:ascii="微软雅黑" w:hAnsi="微软雅黑" w:eastAsia="微软雅黑" w:cs="微软雅黑"/>
          <w:kern w:val="0"/>
          <w:sz w:val="21"/>
          <w:szCs w:val="21"/>
          <w:bdr w:val="none" w:color="auto" w:sz="0" w:space="0"/>
          <w:shd w:val="clear" w:fill="FFFFFF"/>
          <w:lang w:val="en-US" w:eastAsia="zh-CN" w:bidi="ar"/>
        </w:rPr>
        <w:fldChar w:fldCharType="begin"/>
      </w:r>
      <w:r>
        <w:rPr>
          <w:rFonts w:hint="eastAsia" w:ascii="微软雅黑" w:hAnsi="微软雅黑" w:eastAsia="微软雅黑" w:cs="微软雅黑"/>
          <w:kern w:val="0"/>
          <w:sz w:val="21"/>
          <w:szCs w:val="21"/>
          <w:bdr w:val="none" w:color="auto" w:sz="0" w:space="0"/>
          <w:shd w:val="clear" w:fill="FFFFFF"/>
          <w:lang w:val="en-US" w:eastAsia="zh-CN" w:bidi="ar"/>
        </w:rPr>
        <w:instrText xml:space="preserve"> HYPERLINK "https://www.cdsledu.net/news/detail?news_id=106904" \o "分享到微信" </w:instrText>
      </w:r>
      <w:r>
        <w:rPr>
          <w:rFonts w:hint="eastAsia" w:ascii="微软雅黑" w:hAnsi="微软雅黑" w:eastAsia="微软雅黑" w:cs="微软雅黑"/>
          <w:kern w:val="0"/>
          <w:sz w:val="21"/>
          <w:szCs w:val="21"/>
          <w:bdr w:val="none" w:color="auto" w:sz="0" w:space="0"/>
          <w:shd w:val="clear" w:fill="FFFFFF"/>
          <w:lang w:val="en-US" w:eastAsia="zh-CN" w:bidi="ar"/>
        </w:rPr>
        <w:fldChar w:fldCharType="separate"/>
      </w:r>
      <w:r>
        <w:rPr>
          <w:rFonts w:hint="eastAsia" w:ascii="微软雅黑" w:hAnsi="微软雅黑" w:eastAsia="微软雅黑" w:cs="微软雅黑"/>
          <w:kern w:val="0"/>
          <w:sz w:val="21"/>
          <w:szCs w:val="21"/>
          <w:bdr w:val="none" w:color="auto" w:sz="0" w:space="0"/>
          <w:shd w:val="clear" w:fill="FFFFFF"/>
          <w:lang w:val="en-US" w:eastAsia="zh-CN" w:bidi="ar"/>
        </w:rPr>
        <w:fldChar w:fldCharType="end"/>
      </w:r>
      <w:r>
        <w:rPr>
          <w:rFonts w:hint="eastAsia" w:ascii="微软雅黑" w:hAnsi="微软雅黑" w:eastAsia="微软雅黑" w:cs="微软雅黑"/>
          <w:kern w:val="0"/>
          <w:sz w:val="21"/>
          <w:szCs w:val="21"/>
          <w:bdr w:val="none" w:color="auto" w:sz="0" w:space="0"/>
          <w:shd w:val="clear" w:fill="FFFFFF"/>
          <w:lang w:val="en-US" w:eastAsia="zh-CN" w:bidi="ar"/>
        </w:rPr>
        <w:t xml:space="preserve">   </w:t>
      </w:r>
      <w:r>
        <w:rPr>
          <w:rFonts w:hint="eastAsia" w:ascii="微软雅黑" w:hAnsi="微软雅黑" w:eastAsia="微软雅黑" w:cs="微软雅黑"/>
          <w:color w:val="656363"/>
          <w:sz w:val="21"/>
          <w:szCs w:val="21"/>
          <w:shd w:val="clear" w:fill="FFFFFF"/>
        </w:rPr>
        <w:t>2019年4月19日上午9时，双流区学前教育联组（数学组）2019年第2次（第13次）教研活动在东升丰乐幼儿园举行。双流区数学组组长黄平丽，金苹果圣菲幼稚园园长</w:t>
      </w:r>
      <w:r>
        <w:rPr>
          <w:rFonts w:hint="eastAsia" w:ascii="微软雅黑" w:hAnsi="微软雅黑" w:eastAsia="微软雅黑" w:cs="微软雅黑"/>
          <w:color w:val="656363"/>
          <w:sz w:val="21"/>
          <w:szCs w:val="21"/>
          <w:shd w:val="clear" w:fill="FFFFFF"/>
          <w:lang w:val="en-US" w:eastAsia="zh-CN"/>
        </w:rPr>
        <w:t>舒</w:t>
      </w:r>
      <w:r>
        <w:rPr>
          <w:rFonts w:hint="eastAsia" w:ascii="微软雅黑" w:hAnsi="微软雅黑" w:eastAsia="微软雅黑" w:cs="微软雅黑"/>
          <w:color w:val="656363"/>
          <w:sz w:val="21"/>
          <w:szCs w:val="21"/>
          <w:shd w:val="clear" w:fill="FFFFFF"/>
        </w:rPr>
        <w:t>品芬及数学联组成员共20余人来到活动现场。</w:t>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本次活动共分为集体教学活动、《集合与分类核心经验解析》分享和研讨交流三个环节。</w:t>
      </w:r>
    </w:p>
    <w:p>
      <w:pPr>
        <w:pStyle w:val="3"/>
        <w:keepNext w:val="0"/>
        <w:keepLines w:val="0"/>
        <w:widowControl/>
        <w:suppressLineNumbers w:val="0"/>
        <w:spacing w:before="226" w:beforeAutospacing="0" w:after="376" w:afterAutospacing="0" w:line="27" w:lineRule="atLeast"/>
        <w:ind w:left="0" w:right="0" w:firstLine="0"/>
        <w:jc w:val="center"/>
      </w:pPr>
      <w:r>
        <w:rPr>
          <w:rFonts w:hint="eastAsia" w:ascii="微软雅黑" w:hAnsi="微软雅黑" w:eastAsia="微软雅黑" w:cs="微软雅黑"/>
          <w:color w:val="656363"/>
          <w:sz w:val="21"/>
          <w:szCs w:val="21"/>
          <w:bdr w:val="none" w:color="auto" w:sz="0" w:space="0"/>
          <w:shd w:val="clear" w:fill="FFFFFF"/>
        </w:rPr>
        <w:drawing>
          <wp:inline distT="0" distB="0" distL="114300" distR="114300">
            <wp:extent cx="7620000" cy="57150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7620000" cy="5715000"/>
                    </a:xfrm>
                    <a:prstGeom prst="rect">
                      <a:avLst/>
                    </a:prstGeom>
                    <a:noFill/>
                    <a:ln w="9525">
                      <a:noFill/>
                    </a:ln>
                  </pic:spPr>
                </pic:pic>
              </a:graphicData>
            </a:graphic>
          </wp:inline>
        </w:drawing>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首先由李佳玉老师组织大一班的幼儿进行了集合与分类活动《有趣的图形分类》。</w:t>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李老师鼓励幼儿自主探索进而发展幼儿的思维能力和动手操作能力。通过尝试幼儿得知可以根据图形的形状、颜色、大小等特征进行分类，幼儿能够根据图形的特征进行二次分类。</w:t>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课后，李老师对本次活动进行了说课，老师们进一步了解到本课堂的设计意图以及每个环节具体实施达到的效果。</w:t>
      </w:r>
    </w:p>
    <w:p>
      <w:pPr>
        <w:pStyle w:val="3"/>
        <w:keepNext w:val="0"/>
        <w:keepLines w:val="0"/>
        <w:widowControl/>
        <w:suppressLineNumbers w:val="0"/>
        <w:spacing w:before="226" w:beforeAutospacing="0" w:after="376" w:afterAutospacing="0" w:line="27" w:lineRule="atLeast"/>
        <w:ind w:left="0" w:right="0" w:firstLine="0"/>
        <w:jc w:val="center"/>
      </w:pPr>
      <w:r>
        <w:rPr>
          <w:rFonts w:hint="eastAsia" w:ascii="微软雅黑" w:hAnsi="微软雅黑" w:eastAsia="微软雅黑" w:cs="微软雅黑"/>
          <w:color w:val="656363"/>
          <w:sz w:val="21"/>
          <w:szCs w:val="21"/>
          <w:bdr w:val="none" w:color="auto" w:sz="0" w:space="0"/>
          <w:shd w:val="clear" w:fill="FFFFFF"/>
        </w:rPr>
        <w:drawing>
          <wp:inline distT="0" distB="0" distL="114300" distR="114300">
            <wp:extent cx="7620000" cy="57150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7620000" cy="5715000"/>
                    </a:xfrm>
                    <a:prstGeom prst="rect">
                      <a:avLst/>
                    </a:prstGeom>
                    <a:noFill/>
                    <a:ln w="9525">
                      <a:noFill/>
                    </a:ln>
                  </pic:spPr>
                </pic:pic>
              </a:graphicData>
            </a:graphic>
          </wp:inline>
        </w:drawing>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随后丰乐幼儿园数学组组长黄青青老师为大家分享“集合与分类核心经验解析”。</w:t>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黄老师以数学核心经验为背景，将专题分享活动分为3部分：核心经验回顾——儿童发展轨迹与特点——支持性指导策略。</w:t>
      </w:r>
    </w:p>
    <w:p>
      <w:pPr>
        <w:pStyle w:val="3"/>
        <w:keepNext w:val="0"/>
        <w:keepLines w:val="0"/>
        <w:widowControl/>
        <w:suppressLineNumbers w:val="0"/>
        <w:spacing w:before="226" w:beforeAutospacing="0" w:after="376" w:afterAutospacing="0" w:line="27" w:lineRule="atLeast"/>
        <w:ind w:left="0" w:right="0" w:firstLine="0"/>
        <w:jc w:val="center"/>
      </w:pPr>
      <w:r>
        <w:rPr>
          <w:rFonts w:hint="eastAsia" w:ascii="微软雅黑" w:hAnsi="微软雅黑" w:eastAsia="微软雅黑" w:cs="微软雅黑"/>
          <w:color w:val="656363"/>
          <w:sz w:val="21"/>
          <w:szCs w:val="21"/>
          <w:bdr w:val="none" w:color="auto" w:sz="0" w:space="0"/>
          <w:shd w:val="clear" w:fill="FFFFFF"/>
        </w:rPr>
        <w:drawing>
          <wp:inline distT="0" distB="0" distL="114300" distR="114300">
            <wp:extent cx="7620000" cy="57150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7620000" cy="5715000"/>
                    </a:xfrm>
                    <a:prstGeom prst="rect">
                      <a:avLst/>
                    </a:prstGeom>
                    <a:noFill/>
                    <a:ln w="9525">
                      <a:noFill/>
                    </a:ln>
                  </pic:spPr>
                </pic:pic>
              </a:graphicData>
            </a:graphic>
          </wp:inline>
        </w:drawing>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通过黄青青老师的分享，大家根据李佳玉老师的《有趣的图形分类》进行互动研讨， 数学联组教师们分组围绕活动中老师使用了哪些教学策略来支持幼儿的分类学习、教师的语言进行了研讨与交流，提出了许多建设性的意见。</w:t>
      </w:r>
    </w:p>
    <w:p>
      <w:pPr>
        <w:pStyle w:val="3"/>
        <w:keepNext w:val="0"/>
        <w:keepLines w:val="0"/>
        <w:widowControl/>
        <w:suppressLineNumbers w:val="0"/>
        <w:spacing w:before="226" w:beforeAutospacing="0" w:after="376" w:afterAutospacing="0" w:line="27" w:lineRule="atLeast"/>
        <w:ind w:left="0" w:right="0" w:firstLine="0"/>
        <w:jc w:val="center"/>
      </w:pPr>
      <w:r>
        <w:rPr>
          <w:rFonts w:hint="eastAsia" w:ascii="微软雅黑" w:hAnsi="微软雅黑" w:eastAsia="微软雅黑" w:cs="微软雅黑"/>
          <w:color w:val="656363"/>
          <w:sz w:val="21"/>
          <w:szCs w:val="21"/>
          <w:bdr w:val="none" w:color="auto" w:sz="0" w:space="0"/>
          <w:shd w:val="clear" w:fill="FFFFFF"/>
        </w:rPr>
        <w:drawing>
          <wp:inline distT="0" distB="0" distL="114300" distR="114300">
            <wp:extent cx="7620000" cy="57150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7620000" cy="5715000"/>
                    </a:xfrm>
                    <a:prstGeom prst="rect">
                      <a:avLst/>
                    </a:prstGeom>
                    <a:noFill/>
                    <a:ln w="9525">
                      <a:noFill/>
                    </a:ln>
                  </pic:spPr>
                </pic:pic>
              </a:graphicData>
            </a:graphic>
          </wp:inline>
        </w:drawing>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 xml:space="preserve">最后，金苹果圣菲幼稚园园长舒品芬对李佳玉老师的《有趣图形分类》进行了点评，她指出：要根据幼儿情况制定适宜的教育目标，并在活动中紧紧围绕目标采取多样策略支持幼儿的数学学习与发展，提升幼儿经验。双流区数学组组长黄平丽也对幼儿园开展的教研联组活动提出相关要求。 </w:t>
      </w:r>
    </w:p>
    <w:p>
      <w:pPr>
        <w:pStyle w:val="3"/>
        <w:keepNext w:val="0"/>
        <w:keepLines w:val="0"/>
        <w:widowControl/>
        <w:suppressLineNumbers w:val="0"/>
        <w:spacing w:before="226" w:beforeAutospacing="0" w:after="376" w:afterAutospacing="0" w:line="27" w:lineRule="atLeast"/>
        <w:ind w:left="0" w:right="0" w:firstLine="420"/>
        <w:jc w:val="left"/>
      </w:pPr>
      <w:r>
        <w:rPr>
          <w:rFonts w:hint="eastAsia" w:ascii="微软雅黑" w:hAnsi="微软雅黑" w:eastAsia="微软雅黑" w:cs="微软雅黑"/>
          <w:color w:val="656363"/>
          <w:sz w:val="21"/>
          <w:szCs w:val="21"/>
          <w:shd w:val="clear" w:fill="FFFFFF"/>
        </w:rPr>
        <w:t>通过本次活动，老师们再一次对幼儿数学核心经验进行了深入的学习与思考，并在不断的学习、思考、实践、反思中践行数学核心经验，促进幼儿数学更好的学习与发展。</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lyphicons Halflings">
    <w:altName w:val="Segoe Print"/>
    <w:panose1 w:val="00000000000000000000"/>
    <w:charset w:val="00"/>
    <w:family w:val="auto"/>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577EE"/>
    <w:rsid w:val="0F3577EE"/>
    <w:rsid w:val="18030FA3"/>
    <w:rsid w:val="7D89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150" w:beforeAutospacing="0" w:after="150" w:afterAutospacing="0" w:line="17" w:lineRule="atLeast"/>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428BCA"/>
      <w:u w:val="none"/>
    </w:rPr>
  </w:style>
  <w:style w:type="character" w:styleId="8">
    <w:name w:val="HTML Definition"/>
    <w:basedOn w:val="5"/>
    <w:uiPriority w:val="0"/>
    <w:rPr>
      <w:i/>
    </w:rPr>
  </w:style>
  <w:style w:type="character" w:styleId="9">
    <w:name w:val="Hyperlink"/>
    <w:basedOn w:val="5"/>
    <w:uiPriority w:val="0"/>
    <w:rPr>
      <w:color w:val="428BCA"/>
      <w:u w:val="none"/>
    </w:rPr>
  </w:style>
  <w:style w:type="character" w:styleId="10">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1">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2">
    <w:name w:val="HTML Sample"/>
    <w:basedOn w:val="5"/>
    <w:uiPriority w:val="0"/>
    <w:rPr>
      <w:rFonts w:hint="default" w:ascii="Consolas" w:hAnsi="Consolas" w:eastAsia="Consolas" w:cs="Consolas"/>
      <w:sz w:val="21"/>
      <w:szCs w:val="21"/>
    </w:rPr>
  </w:style>
  <w:style w:type="character" w:customStyle="1" w:styleId="13">
    <w:name w:val="name6"/>
    <w:basedOn w:val="5"/>
    <w:uiPriority w:val="0"/>
    <w:rPr>
      <w:color w:val="FF0000"/>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2019-06-20T06:05:00Z</dcterms:created>
  <dc:creator>MM</dc:creator>
  <cp:lastModifiedBy>MM</cp:lastModifiedBy>
  <dcterms:modified xsi:type="dcterms:W3CDTF">2019-06-20T06:26:22Z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